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0" w:rsidRPr="00BD171F" w:rsidRDefault="00183443" w:rsidP="001E72FD">
      <w:pPr>
        <w:pStyle w:val="a5"/>
        <w:shd w:val="clear" w:color="auto" w:fill="auto"/>
        <w:spacing w:after="268" w:line="24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BD171F">
        <w:rPr>
          <w:rFonts w:ascii="Times New Roman" w:hAnsi="Times New Roman" w:cs="Times New Roman"/>
          <w:b/>
          <w:sz w:val="28"/>
          <w:szCs w:val="28"/>
        </w:rPr>
        <w:t>Орієнтовна тематика курсових робіт з диференціальної психології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0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Методологічні та концептуальні підходи в диференціальній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Історичні аспекти становлення предмету та методологічних основ диференціальної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Антропологія та євгеніка і проблеми диференціальної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Теоретичні та методичні основи дослідницьких стратегій в диференціальній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Методологічні основи використання близнюкового методу в диференціальній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Психогенетичні детермінанти індивідуальних відмінностей.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Індивідуальні відмінності між людьми в різних напрямках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Диференціально-психологічні аспекти дослідження сімейних родоводів.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2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Психологічна характеристика моно- і дизиготних близнюкових пар.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7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Прийомні </w:t>
      </w:r>
      <w:r w:rsidR="00183443" w:rsidRPr="00BD171F">
        <w:rPr>
          <w:rFonts w:ascii="Times New Roman" w:hAnsi="Times New Roman" w:cs="Times New Roman"/>
          <w:sz w:val="24"/>
          <w:szCs w:val="24"/>
        </w:rPr>
        <w:t>діти як об'єкт диференціально-психологічних досліджень.</w:t>
      </w:r>
    </w:p>
    <w:p w:rsidR="00895BAB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Концептуальні</w:t>
      </w:r>
      <w:r w:rsidRPr="00BD171F">
        <w:rPr>
          <w:rFonts w:ascii="Times New Roman" w:hAnsi="Times New Roman" w:cs="Times New Roman"/>
          <w:sz w:val="24"/>
          <w:szCs w:val="24"/>
        </w:rPr>
        <w:tab/>
        <w:t xml:space="preserve">підходи в становленні </w:t>
      </w:r>
      <w:r w:rsidR="00895BAB" w:rsidRPr="00BD171F">
        <w:rPr>
          <w:rFonts w:ascii="Times New Roman" w:hAnsi="Times New Roman" w:cs="Times New Roman"/>
          <w:sz w:val="24"/>
          <w:szCs w:val="24"/>
        </w:rPr>
        <w:t xml:space="preserve">диференціальної психології. 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І</w:t>
      </w:r>
      <w:r w:rsidR="00183443" w:rsidRPr="00BD171F">
        <w:rPr>
          <w:rFonts w:ascii="Times New Roman" w:hAnsi="Times New Roman" w:cs="Times New Roman"/>
          <w:sz w:val="24"/>
          <w:szCs w:val="24"/>
        </w:rPr>
        <w:t>ндивідні відмінності та їх вплив на формування особистості.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Індивідуальність як інтегральна біопсихосоціальна характеристика людини.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3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Еволюція і розвиток особистості в антропо- і онтогенезі.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698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Психогенетична </w:t>
      </w:r>
      <w:r w:rsidR="00183443" w:rsidRPr="00BD171F">
        <w:rPr>
          <w:rFonts w:ascii="Times New Roman" w:hAnsi="Times New Roman" w:cs="Times New Roman"/>
          <w:sz w:val="24"/>
          <w:szCs w:val="24"/>
        </w:rPr>
        <w:t>теорія джерел міжіндивідуальних відмінностей.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768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Структурно-функціональні </w:t>
      </w:r>
      <w:r w:rsidR="00183443" w:rsidRPr="00BD171F">
        <w:rPr>
          <w:rFonts w:ascii="Times New Roman" w:hAnsi="Times New Roman" w:cs="Times New Roman"/>
          <w:sz w:val="24"/>
          <w:szCs w:val="24"/>
        </w:rPr>
        <w:t>моделі індивідуальності в диференціальній психології.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9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Детермінанти </w:t>
      </w:r>
      <w:r w:rsidR="00183443" w:rsidRPr="00BD171F">
        <w:rPr>
          <w:rFonts w:ascii="Times New Roman" w:hAnsi="Times New Roman" w:cs="Times New Roman"/>
          <w:sz w:val="24"/>
          <w:szCs w:val="24"/>
        </w:rPr>
        <w:t>індивідуальних особистісних рис.</w:t>
      </w:r>
    </w:p>
    <w:p w:rsidR="00895BAB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Суб'єктна </w:t>
      </w:r>
      <w:r w:rsidR="00183443" w:rsidRPr="00BD171F">
        <w:rPr>
          <w:rFonts w:ascii="Times New Roman" w:hAnsi="Times New Roman" w:cs="Times New Roman"/>
          <w:sz w:val="24"/>
          <w:szCs w:val="24"/>
        </w:rPr>
        <w:t>активність особистості як джерело і</w:t>
      </w:r>
      <w:r w:rsidRPr="00BD171F">
        <w:rPr>
          <w:rFonts w:ascii="Times New Roman" w:hAnsi="Times New Roman" w:cs="Times New Roman"/>
          <w:sz w:val="24"/>
          <w:szCs w:val="24"/>
        </w:rPr>
        <w:t xml:space="preserve">ндивідуальних відмінностей. 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left="851" w:right="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О</w:t>
      </w:r>
      <w:r w:rsidR="00183443" w:rsidRPr="00BD171F">
        <w:rPr>
          <w:rFonts w:ascii="Times New Roman" w:hAnsi="Times New Roman" w:cs="Times New Roman"/>
          <w:sz w:val="24"/>
          <w:szCs w:val="24"/>
        </w:rPr>
        <w:t>нтологічне становлення диференціальної психології та предмету її</w:t>
      </w:r>
      <w:r w:rsidRPr="00BD171F">
        <w:rPr>
          <w:rFonts w:ascii="Times New Roman" w:hAnsi="Times New Roman" w:cs="Times New Roman"/>
          <w:sz w:val="24"/>
          <w:szCs w:val="24"/>
        </w:rPr>
        <w:t xml:space="preserve"> </w:t>
      </w:r>
      <w:r w:rsidR="00183443" w:rsidRPr="00BD171F">
        <w:rPr>
          <w:rFonts w:ascii="Times New Roman" w:hAnsi="Times New Roman" w:cs="Times New Roman"/>
          <w:sz w:val="24"/>
          <w:szCs w:val="24"/>
        </w:rPr>
        <w:t>дослідження.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72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Співвідношення </w:t>
      </w:r>
      <w:r w:rsidR="00183443" w:rsidRPr="00BD171F">
        <w:rPr>
          <w:rFonts w:ascii="Times New Roman" w:hAnsi="Times New Roman" w:cs="Times New Roman"/>
          <w:sz w:val="24"/>
          <w:szCs w:val="24"/>
        </w:rPr>
        <w:t>формальних і динамічних характеристик індивідуальності.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98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Генетичні </w:t>
      </w:r>
      <w:r w:rsidR="00183443" w:rsidRPr="00BD171F">
        <w:rPr>
          <w:rFonts w:ascii="Times New Roman" w:hAnsi="Times New Roman" w:cs="Times New Roman"/>
          <w:sz w:val="24"/>
          <w:szCs w:val="24"/>
        </w:rPr>
        <w:t>детермінанти індивідуальних відмінностей.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8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Методологічні</w:t>
      </w:r>
      <w:r w:rsidRPr="00BD171F">
        <w:rPr>
          <w:rFonts w:ascii="Times New Roman" w:hAnsi="Times New Roman" w:cs="Times New Roman"/>
          <w:sz w:val="24"/>
          <w:szCs w:val="24"/>
        </w:rPr>
        <w:tab/>
        <w:t xml:space="preserve">основи диференціальної </w:t>
      </w:r>
      <w:proofErr w:type="spellStart"/>
      <w:r w:rsidRPr="00BD171F">
        <w:rPr>
          <w:rFonts w:ascii="Times New Roman" w:hAnsi="Times New Roman" w:cs="Times New Roman"/>
          <w:sz w:val="24"/>
          <w:szCs w:val="24"/>
        </w:rPr>
        <w:t>когнітології</w:t>
      </w:r>
      <w:proofErr w:type="spellEnd"/>
      <w:r w:rsidRPr="00BD171F">
        <w:rPr>
          <w:rFonts w:ascii="Times New Roman" w:hAnsi="Times New Roman" w:cs="Times New Roman"/>
          <w:sz w:val="24"/>
          <w:szCs w:val="24"/>
        </w:rPr>
        <w:t>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698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183443" w:rsidRPr="00BD171F">
        <w:rPr>
          <w:rFonts w:ascii="Times New Roman" w:hAnsi="Times New Roman" w:cs="Times New Roman"/>
          <w:sz w:val="24"/>
          <w:szCs w:val="24"/>
        </w:rPr>
        <w:t>мнемонічних систем та мнемонічних здібностей.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Генезис</w:t>
      </w:r>
      <w:r w:rsidRPr="00BD171F">
        <w:rPr>
          <w:rFonts w:ascii="Times New Roman" w:hAnsi="Times New Roman" w:cs="Times New Roman"/>
          <w:sz w:val="24"/>
          <w:szCs w:val="24"/>
        </w:rPr>
        <w:tab/>
        <w:t>мислення і мови в дошкільному дитинстві.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057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Стильові </w:t>
      </w:r>
      <w:r w:rsidR="00183443" w:rsidRPr="00BD171F">
        <w:rPr>
          <w:rFonts w:ascii="Times New Roman" w:hAnsi="Times New Roman" w:cs="Times New Roman"/>
          <w:sz w:val="24"/>
          <w:szCs w:val="24"/>
        </w:rPr>
        <w:t>характеристики мислення.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Семантична </w:t>
      </w:r>
      <w:r w:rsidR="00183443" w:rsidRPr="00BD171F">
        <w:rPr>
          <w:rFonts w:ascii="Times New Roman" w:hAnsi="Times New Roman" w:cs="Times New Roman"/>
          <w:sz w:val="24"/>
          <w:szCs w:val="24"/>
        </w:rPr>
        <w:t>організація пам'яті.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Мислення: </w:t>
      </w:r>
      <w:r w:rsidR="00183443" w:rsidRPr="00BD171F">
        <w:rPr>
          <w:rFonts w:ascii="Times New Roman" w:hAnsi="Times New Roman" w:cs="Times New Roman"/>
          <w:sz w:val="24"/>
          <w:szCs w:val="24"/>
        </w:rPr>
        <w:t>формування понять і логіка прийняття рішень.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0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Уявлення </w:t>
      </w:r>
      <w:r w:rsidR="00183443" w:rsidRPr="00BD171F">
        <w:rPr>
          <w:rFonts w:ascii="Times New Roman" w:hAnsi="Times New Roman" w:cs="Times New Roman"/>
          <w:sz w:val="24"/>
          <w:szCs w:val="24"/>
        </w:rPr>
        <w:t>та індивідуальні відмінності в образній сфері.</w:t>
      </w:r>
    </w:p>
    <w:p w:rsidR="00895BAB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633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Диференціальні </w:t>
      </w:r>
      <w:r w:rsidR="00183443" w:rsidRPr="00BD171F">
        <w:rPr>
          <w:rFonts w:ascii="Times New Roman" w:hAnsi="Times New Roman" w:cs="Times New Roman"/>
          <w:sz w:val="24"/>
          <w:szCs w:val="24"/>
        </w:rPr>
        <w:t>характеристики уяви.</w:t>
      </w:r>
    </w:p>
    <w:p w:rsidR="00895BAB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633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Індивідуальні відмінності у сприйнятті: пе</w:t>
      </w:r>
      <w:r w:rsidR="00895BAB" w:rsidRPr="00BD171F">
        <w:rPr>
          <w:rFonts w:ascii="Times New Roman" w:hAnsi="Times New Roman" w:cs="Times New Roman"/>
          <w:sz w:val="24"/>
          <w:szCs w:val="24"/>
        </w:rPr>
        <w:t xml:space="preserve">рцептивні контролі та стилі. 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left="851" w:right="-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Індивідуальні відмінності в </w:t>
      </w:r>
      <w:proofErr w:type="spellStart"/>
      <w:r w:rsidRPr="00BD171F">
        <w:rPr>
          <w:rFonts w:ascii="Times New Roman" w:hAnsi="Times New Roman" w:cs="Times New Roman"/>
          <w:sz w:val="24"/>
          <w:szCs w:val="24"/>
        </w:rPr>
        <w:t>сенсомоторній</w:t>
      </w:r>
      <w:proofErr w:type="spellEnd"/>
      <w:r w:rsidRPr="00BD171F">
        <w:rPr>
          <w:rFonts w:ascii="Times New Roman" w:hAnsi="Times New Roman" w:cs="Times New Roman"/>
          <w:sz w:val="24"/>
          <w:szCs w:val="24"/>
        </w:rPr>
        <w:t xml:space="preserve"> </w:t>
      </w:r>
      <w:r w:rsidR="00895BAB" w:rsidRPr="00BD171F">
        <w:rPr>
          <w:rFonts w:ascii="Times New Roman" w:hAnsi="Times New Roman" w:cs="Times New Roman"/>
          <w:sz w:val="24"/>
          <w:szCs w:val="24"/>
        </w:rPr>
        <w:t>сфері дітей 1–</w:t>
      </w:r>
      <w:r w:rsidRPr="00BD171F">
        <w:rPr>
          <w:rFonts w:ascii="Times New Roman" w:hAnsi="Times New Roman" w:cs="Times New Roman"/>
          <w:sz w:val="24"/>
          <w:szCs w:val="24"/>
        </w:rPr>
        <w:t>3-го року життя.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Темперамент </w:t>
      </w:r>
      <w:r w:rsidR="00183443" w:rsidRPr="00BD171F">
        <w:rPr>
          <w:rFonts w:ascii="Times New Roman" w:hAnsi="Times New Roman" w:cs="Times New Roman"/>
          <w:sz w:val="24"/>
          <w:szCs w:val="24"/>
        </w:rPr>
        <w:t xml:space="preserve">і </w:t>
      </w:r>
      <w:r w:rsidR="00183443" w:rsidRPr="00BD171F">
        <w:rPr>
          <w:rStyle w:val="-1pt"/>
          <w:rFonts w:ascii="Times New Roman" w:hAnsi="Times New Roman" w:cs="Times New Roman"/>
          <w:sz w:val="24"/>
          <w:szCs w:val="24"/>
        </w:rPr>
        <w:t>його</w:t>
      </w:r>
      <w:r w:rsidR="00183443" w:rsidRPr="00BD171F">
        <w:rPr>
          <w:rFonts w:ascii="Times New Roman" w:hAnsi="Times New Roman" w:cs="Times New Roman"/>
          <w:sz w:val="24"/>
          <w:szCs w:val="24"/>
        </w:rPr>
        <w:t xml:space="preserve"> вплив на особистісні риси.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Взаємозв'язок </w:t>
      </w:r>
      <w:r w:rsidR="00183443" w:rsidRPr="00BD171F">
        <w:rPr>
          <w:rFonts w:ascii="Times New Roman" w:hAnsi="Times New Roman" w:cs="Times New Roman"/>
          <w:sz w:val="24"/>
          <w:szCs w:val="24"/>
        </w:rPr>
        <w:t>темпераменту і здібностей.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Структурні </w:t>
      </w:r>
      <w:r w:rsidR="00183443" w:rsidRPr="00BD171F">
        <w:rPr>
          <w:rFonts w:ascii="Times New Roman" w:hAnsi="Times New Roman" w:cs="Times New Roman"/>
          <w:sz w:val="24"/>
          <w:szCs w:val="24"/>
        </w:rPr>
        <w:t>компоненти темпераменту та їх вплив на особистісні риси.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Роль </w:t>
      </w:r>
      <w:r w:rsidR="00183443" w:rsidRPr="00BD171F">
        <w:rPr>
          <w:rFonts w:ascii="Times New Roman" w:hAnsi="Times New Roman" w:cs="Times New Roman"/>
          <w:sz w:val="24"/>
          <w:szCs w:val="24"/>
        </w:rPr>
        <w:t>темперамент</w:t>
      </w:r>
      <w:r w:rsidRPr="00BD171F">
        <w:rPr>
          <w:rFonts w:ascii="Times New Roman" w:hAnsi="Times New Roman" w:cs="Times New Roman"/>
          <w:sz w:val="24"/>
          <w:szCs w:val="24"/>
        </w:rPr>
        <w:t>у</w:t>
      </w:r>
      <w:r w:rsidR="00183443" w:rsidRPr="00BD171F">
        <w:rPr>
          <w:rFonts w:ascii="Times New Roman" w:hAnsi="Times New Roman" w:cs="Times New Roman"/>
          <w:sz w:val="24"/>
          <w:szCs w:val="24"/>
        </w:rPr>
        <w:t xml:space="preserve"> в структурі індивідуальних відмінностей особистості.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Взаємозв'язок </w:t>
      </w:r>
      <w:r w:rsidR="00183443" w:rsidRPr="00BD171F">
        <w:rPr>
          <w:rFonts w:ascii="Times New Roman" w:hAnsi="Times New Roman" w:cs="Times New Roman"/>
          <w:sz w:val="24"/>
          <w:szCs w:val="24"/>
        </w:rPr>
        <w:t>темпераменту і стильової сфери особистості.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Детермінанти </w:t>
      </w:r>
      <w:r w:rsidR="00183443" w:rsidRPr="00BD171F">
        <w:rPr>
          <w:rFonts w:ascii="Times New Roman" w:hAnsi="Times New Roman" w:cs="Times New Roman"/>
          <w:sz w:val="24"/>
          <w:szCs w:val="24"/>
        </w:rPr>
        <w:t>інтелектуальних відмінностей.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Об</w:t>
      </w:r>
      <w:r w:rsidR="00183443" w:rsidRPr="00BD171F">
        <w:rPr>
          <w:rFonts w:ascii="Times New Roman" w:hAnsi="Times New Roman" w:cs="Times New Roman"/>
          <w:sz w:val="24"/>
          <w:szCs w:val="24"/>
        </w:rPr>
        <w:t>дарованість як проблема диференціальної психології.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183443" w:rsidRPr="00BD171F">
        <w:rPr>
          <w:rFonts w:ascii="Times New Roman" w:hAnsi="Times New Roman" w:cs="Times New Roman"/>
          <w:sz w:val="24"/>
          <w:szCs w:val="24"/>
        </w:rPr>
        <w:t>підходів до проблеми геніальності.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Порівняльний аналіз підходів до проблеми інтелектуальних відмінностей.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183443" w:rsidRPr="00BD171F">
        <w:rPr>
          <w:rFonts w:ascii="Times New Roman" w:hAnsi="Times New Roman" w:cs="Times New Roman"/>
          <w:sz w:val="24"/>
          <w:szCs w:val="24"/>
        </w:rPr>
        <w:t>якісних і кількісних характеристик здібностей.</w:t>
      </w:r>
    </w:p>
    <w:p w:rsidR="001E72FD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left="851" w:right="-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Fonts w:ascii="Times New Roman" w:hAnsi="Times New Roman" w:cs="Times New Roman"/>
          <w:sz w:val="24"/>
          <w:szCs w:val="24"/>
        </w:rPr>
        <w:t>коефіцієнта інтелекту (</w:t>
      </w:r>
      <w:r w:rsidRPr="00BD171F">
        <w:rPr>
          <w:rFonts w:ascii="Times New Roman" w:hAnsi="Times New Roman" w:cs="Times New Roman"/>
          <w:sz w:val="24"/>
          <w:szCs w:val="24"/>
        </w:rPr>
        <w:t>IQ</w:t>
      </w:r>
      <w:r w:rsidR="00183443" w:rsidRPr="00BD171F">
        <w:rPr>
          <w:rFonts w:ascii="Times New Roman" w:hAnsi="Times New Roman" w:cs="Times New Roman"/>
          <w:sz w:val="24"/>
          <w:szCs w:val="24"/>
        </w:rPr>
        <w:t xml:space="preserve">) в диференціальній психології. 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left="851" w:right="-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Спеціальні здібності та їх детермінанти.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183443" w:rsidRPr="00BD171F">
        <w:rPr>
          <w:rFonts w:ascii="Times New Roman" w:hAnsi="Times New Roman" w:cs="Times New Roman"/>
          <w:sz w:val="24"/>
          <w:szCs w:val="24"/>
        </w:rPr>
        <w:t>як інтеграційне особистісне утворення.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Fonts w:ascii="Times New Roman" w:hAnsi="Times New Roman" w:cs="Times New Roman"/>
          <w:sz w:val="24"/>
          <w:szCs w:val="24"/>
        </w:rPr>
        <w:t>взаємозв'язку темперамент</w:t>
      </w:r>
      <w:r w:rsidRPr="00BD171F">
        <w:rPr>
          <w:rFonts w:ascii="Times New Roman" w:hAnsi="Times New Roman" w:cs="Times New Roman"/>
          <w:sz w:val="24"/>
          <w:szCs w:val="24"/>
        </w:rPr>
        <w:t>у</w:t>
      </w:r>
      <w:r w:rsidR="00183443" w:rsidRPr="00BD171F">
        <w:rPr>
          <w:rFonts w:ascii="Times New Roman" w:hAnsi="Times New Roman" w:cs="Times New Roman"/>
          <w:sz w:val="24"/>
          <w:szCs w:val="24"/>
        </w:rPr>
        <w:t xml:space="preserve"> і характер</w:t>
      </w:r>
      <w:r w:rsidRPr="00BD171F">
        <w:rPr>
          <w:rFonts w:ascii="Times New Roman" w:hAnsi="Times New Roman" w:cs="Times New Roman"/>
          <w:sz w:val="24"/>
          <w:szCs w:val="24"/>
        </w:rPr>
        <w:t>у</w:t>
      </w:r>
      <w:r w:rsidR="00183443" w:rsidRPr="00BD171F">
        <w:rPr>
          <w:rFonts w:ascii="Times New Roman" w:hAnsi="Times New Roman" w:cs="Times New Roman"/>
          <w:sz w:val="24"/>
          <w:szCs w:val="24"/>
        </w:rPr>
        <w:t>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Вольові риси характеру та їх детермінанти.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Індивідуальні риси характеру та їх детермінанти.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Спрямованість</w:t>
      </w:r>
      <w:r w:rsidRPr="00BD171F">
        <w:rPr>
          <w:rFonts w:ascii="Times New Roman" w:hAnsi="Times New Roman" w:cs="Times New Roman"/>
          <w:sz w:val="24"/>
          <w:szCs w:val="24"/>
        </w:rPr>
        <w:tab/>
        <w:t>особистості як компонент характеру.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Ціннісні </w:t>
      </w:r>
      <w:r w:rsidR="00183443" w:rsidRPr="00BD171F">
        <w:rPr>
          <w:rFonts w:ascii="Times New Roman" w:hAnsi="Times New Roman" w:cs="Times New Roman"/>
          <w:sz w:val="24"/>
          <w:szCs w:val="24"/>
        </w:rPr>
        <w:t>орієнтації особистості та їх діагностика.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29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Fonts w:ascii="Times New Roman" w:hAnsi="Times New Roman" w:cs="Times New Roman"/>
          <w:sz w:val="24"/>
          <w:szCs w:val="24"/>
        </w:rPr>
        <w:t>структурних компонентів характеру.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Fonts w:ascii="Times New Roman" w:hAnsi="Times New Roman" w:cs="Times New Roman"/>
          <w:sz w:val="24"/>
          <w:szCs w:val="24"/>
        </w:rPr>
        <w:t>індивідуального і типологічного в характері.</w:t>
      </w:r>
    </w:p>
    <w:p w:rsidR="001E72FD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right="-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Fonts w:ascii="Times New Roman" w:hAnsi="Times New Roman" w:cs="Times New Roman"/>
          <w:sz w:val="24"/>
          <w:szCs w:val="24"/>
        </w:rPr>
        <w:t xml:space="preserve">структурних компонентів особистості. </w:t>
      </w:r>
    </w:p>
    <w:p w:rsidR="001E72FD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right="-6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lastRenderedPageBreak/>
        <w:t xml:space="preserve">Ієрархічна організація особистості. </w:t>
      </w:r>
    </w:p>
    <w:p w:rsidR="001E72FD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О</w:t>
      </w:r>
      <w:r w:rsidR="00183443" w:rsidRPr="00BD171F">
        <w:rPr>
          <w:rFonts w:ascii="Times New Roman" w:hAnsi="Times New Roman" w:cs="Times New Roman"/>
          <w:sz w:val="24"/>
          <w:szCs w:val="24"/>
        </w:rPr>
        <w:t>собистісний вибір як психологічна проблема.</w:t>
      </w:r>
    </w:p>
    <w:p w:rsidR="001E72FD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О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собистісне зростання 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в контексті життєвого шляху. 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Особистісний сенс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 як суб'єктивне відображення дійсності.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ціннісних орієнтацій особистості.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Локус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контрол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>ю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 особистості, його детермінанти та діагностика.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7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Маніпулятивна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особистість як психологічна проблема.</w:t>
      </w:r>
    </w:p>
    <w:p w:rsidR="001E72FD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Маргінальна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особистість як соціально-психологічний феномен. 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240" w:lineRule="auto"/>
        <w:ind w:left="851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Особиста міфологія та її детермінанти.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13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Ненормативна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ab/>
        <w:t>особистісна криза та її психологічна суть.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6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Психологічний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зміст образу тіла та його детермінанти.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Рівень домагань особистості та його психологічна сутність.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Психологічний вік особистості та його детермінанти.</w:t>
      </w:r>
    </w:p>
    <w:p w:rsidR="001E72FD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BD171F">
        <w:rPr>
          <w:rStyle w:val="a6"/>
          <w:rFonts w:ascii="Times New Roman" w:hAnsi="Times New Roman" w:cs="Times New Roman"/>
          <w:sz w:val="24"/>
          <w:szCs w:val="24"/>
        </w:rPr>
        <w:t>Психотравми</w:t>
      </w:r>
      <w:proofErr w:type="spellEnd"/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та їх вплив на особистісний розвиток. </w:t>
      </w:r>
    </w:p>
    <w:p w:rsidR="001E72FD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О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собистісна рефлексія: детермінанти та генезис. </w:t>
      </w:r>
    </w:p>
    <w:p w:rsidR="001E72FD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Проблеми історично-еволюційно</w:t>
      </w:r>
      <w:r w:rsidR="001E72FD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го становлення особистості. </w:t>
      </w:r>
    </w:p>
    <w:p w:rsidR="001E72FD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І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єрархічна модель індивідуальності: проблема структурних компонентів. </w:t>
      </w:r>
    </w:p>
    <w:p w:rsidR="001E72FD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Стил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ь життя і формування індивідуальності.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2"/>
        </w:tabs>
        <w:spacing w:after="0" w:line="240" w:lineRule="auto"/>
        <w:ind w:left="851" w:right="18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Психологічний зміст поняття "індивідуальність".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Детермінанти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індивідуального темпу психічного розвитку.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2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Психологічні кризи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зріло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>го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>віку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887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Психодіагностичні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аспекти особистісної зрілості.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06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Культурно-історична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ab/>
        <w:t>концепція вікових періодів.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Старість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як соціально-психологічний феномен.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Інтерпретація особистістю власного життєвого шляху.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Гендерні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відмінності і соціальні ролі.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неадекватної статево-рольової і психосексуальної орієнтації.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8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Статево</w:t>
      </w:r>
      <w:r w:rsidR="00895BAB" w:rsidRPr="00BD171F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рольові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стереотипи маскулінності і </w:t>
      </w:r>
      <w:proofErr w:type="spellStart"/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фемінінності</w:t>
      </w:r>
      <w:proofErr w:type="spellEnd"/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 студентської молоді.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Аналіз теорій формування психологічної статі особистості.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Проблема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структурних компонентів психологічної статі.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Міжстатеві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відмінності в психічних функціях особистості.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Динаміка і зміст статеворольової соціалізації особистості в онтогенезі.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85"/>
        </w:tabs>
        <w:spacing w:after="0" w:line="240" w:lineRule="auto"/>
        <w:ind w:left="851" w:right="180" w:hanging="567"/>
        <w:jc w:val="left"/>
        <w:rPr>
          <w:rStyle w:val="a6"/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Статево</w:t>
      </w:r>
      <w:r w:rsidR="00895BAB" w:rsidRPr="00BD171F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рольові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уявлення і </w:t>
      </w:r>
      <w:r w:rsidR="00895BAB"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цінності студентської молоді. 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97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Статева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належність та мотиваційно-потребова сфера особистості.</w:t>
      </w:r>
    </w:p>
    <w:p w:rsidR="005838B0" w:rsidRPr="00BD171F" w:rsidRDefault="001E72FD" w:rsidP="00895BAB">
      <w:pPr>
        <w:pStyle w:val="a5"/>
        <w:numPr>
          <w:ilvl w:val="0"/>
          <w:numId w:val="4"/>
        </w:numPr>
        <w:shd w:val="clear" w:color="auto" w:fill="auto"/>
        <w:tabs>
          <w:tab w:val="left" w:pos="842"/>
        </w:tabs>
        <w:spacing w:after="0" w:line="240" w:lineRule="auto"/>
        <w:ind w:left="851" w:right="2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Вплив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соціально-економічного статусу на розвиток особистості в різні періоди онтогенезу.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68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Співвідношення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статусних і рольових характеристик особистості.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2421"/>
        </w:tabs>
        <w:spacing w:after="0" w:line="240" w:lineRule="auto"/>
        <w:ind w:left="851" w:right="2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Соціально-економічний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статус і його вплив на мотивацію досягнення особистості.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715"/>
        </w:tabs>
        <w:spacing w:after="0" w:line="240" w:lineRule="auto"/>
        <w:ind w:left="851" w:right="22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Структурування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суспільства за соціально-економічним статусом і його вплив на особистість.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Вплив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культури на психологічні риси особистості.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Етнічна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самосвідомість та етнічні переваги.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61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Ментальність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та національний характер сучасних українців.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70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Крос-культурні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особливості виховання дітей.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Креативність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як психологічний феномен.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Геніальність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та її детермінанти.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59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Психологічний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зміст творчості.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912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Психодіагностичні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аспекти креативності.</w:t>
      </w:r>
    </w:p>
    <w:p w:rsidR="005838B0" w:rsidRPr="00BD171F" w:rsidRDefault="00895BAB" w:rsidP="00895BAB">
      <w:pPr>
        <w:pStyle w:val="a5"/>
        <w:numPr>
          <w:ilvl w:val="0"/>
          <w:numId w:val="4"/>
        </w:numPr>
        <w:shd w:val="clear" w:color="auto" w:fill="auto"/>
        <w:tabs>
          <w:tab w:val="left" w:pos="123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 xml:space="preserve">Когнітивні </w:t>
      </w:r>
      <w:r w:rsidR="00183443" w:rsidRPr="00BD171F">
        <w:rPr>
          <w:rStyle w:val="a6"/>
          <w:rFonts w:ascii="Times New Roman" w:hAnsi="Times New Roman" w:cs="Times New Roman"/>
          <w:sz w:val="24"/>
          <w:szCs w:val="24"/>
        </w:rPr>
        <w:t>стилі й інтелектуальні здібності.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Стиль життя як психологічна проблема.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Теоретичні витоки стильового підходу в психології.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Детермінанти когнітивного стилю.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Взаємозв'язок когнітивних стилів.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Когнітивні стилі в структурі індивідуальності.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Вплив когнітивних стилів на особистісні характеристики.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Проблема діагностики стильової сфери особистості.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lastRenderedPageBreak/>
        <w:t>Психологічні детермінанти акцентуацій та психопатій характеру.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Тип особистості як психологічна проблема.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Динаміка інтелектуального розвитку в онтогенезі.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Проблема міжстатевих відмінностей у здібностях.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Проблема міжстатевих особисті</w:t>
      </w:r>
      <w:r w:rsidR="00BD171F" w:rsidRPr="00BD171F">
        <w:rPr>
          <w:rStyle w:val="a6"/>
          <w:rFonts w:ascii="Times New Roman" w:hAnsi="Times New Roman" w:cs="Times New Roman"/>
          <w:sz w:val="24"/>
          <w:szCs w:val="24"/>
        </w:rPr>
        <w:t>сн</w:t>
      </w:r>
      <w:r w:rsidRPr="00BD171F">
        <w:rPr>
          <w:rStyle w:val="a6"/>
          <w:rFonts w:ascii="Times New Roman" w:hAnsi="Times New Roman" w:cs="Times New Roman"/>
          <w:sz w:val="24"/>
          <w:szCs w:val="24"/>
        </w:rPr>
        <w:t>их відмінностей.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Вплив соціально-економічного статусу на психічний розвиток особистості.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Style w:val="a6"/>
          <w:rFonts w:ascii="Times New Roman" w:hAnsi="Times New Roman" w:cs="Times New Roman"/>
          <w:sz w:val="24"/>
          <w:szCs w:val="24"/>
        </w:rPr>
        <w:t>Розвиток творчих здібностей в онтогенезі,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0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Деструктивні тенденції індивідуальності.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Суб'єктивне тлумачення життєвих подій: атрибутивні стилі.</w:t>
      </w:r>
    </w:p>
    <w:p w:rsidR="005838B0" w:rsidRPr="00BD171F" w:rsidRDefault="00BD171F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Внутрі</w:t>
      </w:r>
      <w:r w:rsidR="00183443" w:rsidRPr="00BD171F">
        <w:rPr>
          <w:rFonts w:ascii="Times New Roman" w:hAnsi="Times New Roman" w:cs="Times New Roman"/>
          <w:sz w:val="24"/>
          <w:szCs w:val="24"/>
        </w:rPr>
        <w:t>сімейні процеси як фактор індивідуальних відмінностей.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0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Особистісні передумови професійної компетентності.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5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Вибір професії і стиль особистості.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06"/>
        </w:tabs>
        <w:spacing w:after="0" w:line="240" w:lineRule="auto"/>
        <w:ind w:left="851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Лідер: психологічний тип і стиль керівництва.</w:t>
      </w:r>
    </w:p>
    <w:p w:rsidR="005838B0" w:rsidRPr="00BD171F" w:rsidRDefault="00183443" w:rsidP="00895BAB">
      <w:pPr>
        <w:pStyle w:val="a5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40" w:lineRule="auto"/>
        <w:ind w:left="851" w:right="140" w:hanging="567"/>
        <w:jc w:val="left"/>
        <w:rPr>
          <w:rFonts w:ascii="Times New Roman" w:hAnsi="Times New Roman" w:cs="Times New Roman"/>
          <w:sz w:val="24"/>
          <w:szCs w:val="24"/>
        </w:rPr>
      </w:pPr>
      <w:r w:rsidRPr="00BD171F">
        <w:rPr>
          <w:rFonts w:ascii="Times New Roman" w:hAnsi="Times New Roman" w:cs="Times New Roman"/>
          <w:sz w:val="24"/>
          <w:szCs w:val="24"/>
        </w:rPr>
        <w:t>Детермінанти індивідуального стилю реагування особистості на життєві труднощі.</w:t>
      </w:r>
    </w:p>
    <w:p w:rsidR="00895BAB" w:rsidRPr="00BD171F" w:rsidRDefault="00895BAB" w:rsidP="008D6A23">
      <w:pPr>
        <w:pStyle w:val="a5"/>
        <w:shd w:val="clear" w:color="auto" w:fill="auto"/>
        <w:tabs>
          <w:tab w:val="left" w:pos="510"/>
        </w:tabs>
        <w:spacing w:after="0" w:line="240" w:lineRule="auto"/>
        <w:ind w:left="851" w:right="140"/>
        <w:jc w:val="left"/>
        <w:rPr>
          <w:rFonts w:ascii="Times New Roman" w:hAnsi="Times New Roman" w:cs="Times New Roman"/>
          <w:sz w:val="24"/>
          <w:szCs w:val="24"/>
        </w:rPr>
      </w:pPr>
    </w:p>
    <w:p w:rsidR="008D6A23" w:rsidRPr="00BD171F" w:rsidRDefault="008D6A23" w:rsidP="008D6A23">
      <w:pPr>
        <w:pStyle w:val="a5"/>
        <w:shd w:val="clear" w:color="auto" w:fill="auto"/>
        <w:tabs>
          <w:tab w:val="left" w:pos="851"/>
        </w:tabs>
        <w:spacing w:after="0" w:line="240" w:lineRule="auto"/>
        <w:ind w:left="851" w:right="140" w:firstLine="425"/>
        <w:jc w:val="left"/>
        <w:rPr>
          <w:rFonts w:ascii="Times New Roman" w:hAnsi="Times New Roman" w:cs="Times New Roman"/>
          <w:sz w:val="24"/>
          <w:szCs w:val="24"/>
        </w:rPr>
      </w:pP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  <w:r w:rsidRPr="00BD171F">
        <w:rPr>
          <w:rFonts w:ascii="Times New Roman" w:hAnsi="Times New Roman" w:cs="Times New Roman"/>
        </w:rPr>
        <w:t xml:space="preserve">Тематику курсових робіт підготував кандидат психологічних наук, доцент кафедри загальної та експериментальної психології                                                             </w:t>
      </w:r>
      <w:r w:rsidR="00693D0E">
        <w:rPr>
          <w:rFonts w:ascii="Times New Roman" w:hAnsi="Times New Roman" w:cs="Times New Roman"/>
        </w:rPr>
        <w:t xml:space="preserve">    </w:t>
      </w:r>
      <w:r w:rsidRPr="00BD171F">
        <w:rPr>
          <w:rFonts w:ascii="Times New Roman" w:hAnsi="Times New Roman" w:cs="Times New Roman"/>
        </w:rPr>
        <w:t xml:space="preserve">                    А.А. ПАЛІЙ</w:t>
      </w: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  <w:r w:rsidRPr="00BD171F">
        <w:rPr>
          <w:rFonts w:ascii="Times New Roman" w:hAnsi="Times New Roman" w:cs="Times New Roman"/>
        </w:rPr>
        <w:t xml:space="preserve">Затверджено на засіданні кафедри загальної та експериментальної психології </w:t>
      </w: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  <w:r w:rsidRPr="00BD171F">
        <w:rPr>
          <w:rFonts w:ascii="Times New Roman" w:hAnsi="Times New Roman" w:cs="Times New Roman"/>
        </w:rPr>
        <w:t>(протокол №</w:t>
      </w:r>
      <w:r w:rsidR="006F5D42">
        <w:rPr>
          <w:rFonts w:ascii="Times New Roman" w:hAnsi="Times New Roman" w:cs="Times New Roman"/>
        </w:rPr>
        <w:t>1 від 30</w:t>
      </w:r>
      <w:r w:rsidRPr="00BD171F">
        <w:rPr>
          <w:rFonts w:ascii="Times New Roman" w:hAnsi="Times New Roman" w:cs="Times New Roman"/>
        </w:rPr>
        <w:t>.</w:t>
      </w:r>
      <w:r w:rsidR="00BD171F">
        <w:rPr>
          <w:rFonts w:ascii="Times New Roman" w:hAnsi="Times New Roman" w:cs="Times New Roman"/>
        </w:rPr>
        <w:t>0</w:t>
      </w:r>
      <w:r w:rsidR="006F5D42">
        <w:rPr>
          <w:rFonts w:ascii="Times New Roman" w:hAnsi="Times New Roman" w:cs="Times New Roman"/>
        </w:rPr>
        <w:t>8</w:t>
      </w:r>
      <w:r w:rsidRPr="00BD171F">
        <w:rPr>
          <w:rFonts w:ascii="Times New Roman" w:hAnsi="Times New Roman" w:cs="Times New Roman"/>
        </w:rPr>
        <w:t>. 20</w:t>
      </w:r>
      <w:r w:rsidR="006F5D42">
        <w:rPr>
          <w:rFonts w:ascii="Times New Roman" w:hAnsi="Times New Roman" w:cs="Times New Roman"/>
        </w:rPr>
        <w:t>12</w:t>
      </w:r>
      <w:r w:rsidRPr="00BD171F">
        <w:rPr>
          <w:rFonts w:ascii="Times New Roman" w:hAnsi="Times New Roman" w:cs="Times New Roman"/>
        </w:rPr>
        <w:t xml:space="preserve"> р.) </w:t>
      </w: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</w:p>
    <w:p w:rsidR="008D6A23" w:rsidRPr="00BD171F" w:rsidRDefault="008D6A23" w:rsidP="008D6A23">
      <w:pPr>
        <w:shd w:val="clear" w:color="auto" w:fill="FFFFFF"/>
        <w:tabs>
          <w:tab w:val="left" w:pos="851"/>
        </w:tabs>
        <w:ind w:firstLine="425"/>
        <w:jc w:val="both"/>
        <w:rPr>
          <w:rFonts w:ascii="Times New Roman" w:hAnsi="Times New Roman" w:cs="Times New Roman"/>
        </w:rPr>
      </w:pPr>
      <w:r w:rsidRPr="00BD171F">
        <w:rPr>
          <w:rFonts w:ascii="Times New Roman" w:hAnsi="Times New Roman" w:cs="Times New Roman"/>
        </w:rPr>
        <w:t xml:space="preserve">Завідувач кафедри:                                                           </w:t>
      </w:r>
      <w:r w:rsidR="00693D0E">
        <w:rPr>
          <w:rFonts w:ascii="Times New Roman" w:hAnsi="Times New Roman" w:cs="Times New Roman"/>
        </w:rPr>
        <w:t xml:space="preserve">     </w:t>
      </w:r>
      <w:r w:rsidRPr="00BD171F">
        <w:rPr>
          <w:rFonts w:ascii="Times New Roman" w:hAnsi="Times New Roman" w:cs="Times New Roman"/>
        </w:rPr>
        <w:t xml:space="preserve">         професор В.П. М</w:t>
      </w:r>
      <w:r w:rsidRPr="00BD171F">
        <w:rPr>
          <w:rFonts w:ascii="Times New Roman" w:hAnsi="Times New Roman" w:cs="Times New Roman"/>
          <w:caps/>
        </w:rPr>
        <w:t>оскалець</w:t>
      </w:r>
    </w:p>
    <w:p w:rsidR="008D6A23" w:rsidRPr="00BD171F" w:rsidRDefault="008D6A23" w:rsidP="008D6A23">
      <w:pPr>
        <w:pStyle w:val="a5"/>
        <w:shd w:val="clear" w:color="auto" w:fill="auto"/>
        <w:tabs>
          <w:tab w:val="left" w:pos="851"/>
        </w:tabs>
        <w:spacing w:after="0" w:line="240" w:lineRule="auto"/>
        <w:ind w:left="851" w:right="140" w:firstLine="425"/>
        <w:jc w:val="left"/>
        <w:rPr>
          <w:rFonts w:ascii="Times New Roman" w:hAnsi="Times New Roman" w:cs="Times New Roman"/>
          <w:sz w:val="24"/>
          <w:szCs w:val="24"/>
        </w:rPr>
      </w:pPr>
    </w:p>
    <w:sectPr w:rsidR="008D6A23" w:rsidRPr="00BD171F" w:rsidSect="006F5D42">
      <w:footerReference w:type="even" r:id="rId7"/>
      <w:footerReference w:type="default" r:id="rId8"/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5D" w:rsidRDefault="00B73A5D" w:rsidP="005838B0">
      <w:r>
        <w:separator/>
      </w:r>
    </w:p>
  </w:endnote>
  <w:endnote w:type="continuationSeparator" w:id="0">
    <w:p w:rsidR="00B73A5D" w:rsidRDefault="00B73A5D" w:rsidP="0058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AB" w:rsidRPr="008D6A23" w:rsidRDefault="008D6A23">
    <w:pPr>
      <w:pStyle w:val="ab"/>
      <w:jc w:val="right"/>
      <w:rPr>
        <w:rFonts w:ascii="Times New Roman" w:hAnsi="Times New Roman" w:cs="Times New Roman"/>
      </w:rPr>
    </w:pPr>
    <w:r w:rsidRPr="008D6A23">
      <w:rPr>
        <w:rFonts w:ascii="Times New Roman" w:hAnsi="Times New Roman" w:cs="Times New Roman"/>
      </w:rPr>
      <w:t>2</w:t>
    </w:r>
  </w:p>
  <w:p w:rsidR="00895BAB" w:rsidRDefault="00895B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37"/>
      <w:docPartObj>
        <w:docPartGallery w:val="Page Numbers (Bottom of Page)"/>
        <w:docPartUnique/>
      </w:docPartObj>
    </w:sdtPr>
    <w:sdtContent>
      <w:p w:rsidR="008D6A23" w:rsidRDefault="009323B8">
        <w:pPr>
          <w:pStyle w:val="ab"/>
          <w:jc w:val="right"/>
        </w:pPr>
        <w:r w:rsidRPr="008D6A23">
          <w:rPr>
            <w:rFonts w:ascii="Times New Roman" w:hAnsi="Times New Roman" w:cs="Times New Roman"/>
          </w:rPr>
          <w:fldChar w:fldCharType="begin"/>
        </w:r>
        <w:r w:rsidR="008D6A23" w:rsidRPr="008D6A23">
          <w:rPr>
            <w:rFonts w:ascii="Times New Roman" w:hAnsi="Times New Roman" w:cs="Times New Roman"/>
          </w:rPr>
          <w:instrText xml:space="preserve"> PAGE   \* MERGEFORMAT </w:instrText>
        </w:r>
        <w:r w:rsidRPr="008D6A23">
          <w:rPr>
            <w:rFonts w:ascii="Times New Roman" w:hAnsi="Times New Roman" w:cs="Times New Roman"/>
          </w:rPr>
          <w:fldChar w:fldCharType="separate"/>
        </w:r>
        <w:r w:rsidR="008E667D">
          <w:rPr>
            <w:rFonts w:ascii="Times New Roman" w:hAnsi="Times New Roman" w:cs="Times New Roman"/>
            <w:noProof/>
          </w:rPr>
          <w:t>1</w:t>
        </w:r>
        <w:r w:rsidRPr="008D6A23">
          <w:rPr>
            <w:rFonts w:ascii="Times New Roman" w:hAnsi="Times New Roman" w:cs="Times New Roman"/>
          </w:rPr>
          <w:fldChar w:fldCharType="end"/>
        </w:r>
      </w:p>
    </w:sdtContent>
  </w:sdt>
  <w:p w:rsidR="008D6A23" w:rsidRDefault="008D6A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5D" w:rsidRDefault="00B73A5D"/>
  </w:footnote>
  <w:footnote w:type="continuationSeparator" w:id="0">
    <w:p w:rsidR="00B73A5D" w:rsidRDefault="00B73A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506"/>
    <w:multiLevelType w:val="multilevel"/>
    <w:tmpl w:val="8C68F774"/>
    <w:lvl w:ilvl="0">
      <w:start w:val="57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2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2"/>
      <w:numFmt w:val="decimal"/>
      <w:lvlText w:val="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8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866B0"/>
    <w:multiLevelType w:val="multilevel"/>
    <w:tmpl w:val="4B80DFB2"/>
    <w:lvl w:ilvl="0">
      <w:start w:val="114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40757"/>
    <w:multiLevelType w:val="hybridMultilevel"/>
    <w:tmpl w:val="9D7C1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043908"/>
    <w:multiLevelType w:val="multilevel"/>
    <w:tmpl w:val="AFA60332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"/>
      <w:numFmt w:val="decimal"/>
      <w:lvlText w:val="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2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9"/>
      <w:numFmt w:val="decimal"/>
      <w:lvlText w:val="%5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4"/>
      <w:numFmt w:val="decimal"/>
      <w:lvlText w:val="%6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8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38B0"/>
    <w:rsid w:val="00183443"/>
    <w:rsid w:val="001E72FD"/>
    <w:rsid w:val="00380B42"/>
    <w:rsid w:val="005838B0"/>
    <w:rsid w:val="005B44DD"/>
    <w:rsid w:val="00693D0E"/>
    <w:rsid w:val="006F5D42"/>
    <w:rsid w:val="00895BAB"/>
    <w:rsid w:val="008D6A23"/>
    <w:rsid w:val="008E667D"/>
    <w:rsid w:val="009323B8"/>
    <w:rsid w:val="00B73A5D"/>
    <w:rsid w:val="00BD171F"/>
    <w:rsid w:val="00D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8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8B0"/>
    <w:rPr>
      <w:color w:val="0066CC"/>
      <w:u w:val="single"/>
    </w:rPr>
  </w:style>
  <w:style w:type="character" w:customStyle="1" w:styleId="a4">
    <w:name w:val="Основний текст_"/>
    <w:basedOn w:val="a0"/>
    <w:link w:val="a5"/>
    <w:rsid w:val="005838B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сновний текст + Інтервал -1 pt"/>
    <w:basedOn w:val="a4"/>
    <w:rsid w:val="005838B0"/>
    <w:rPr>
      <w:spacing w:val="-20"/>
    </w:rPr>
  </w:style>
  <w:style w:type="character" w:customStyle="1" w:styleId="a6">
    <w:name w:val="Основний текст"/>
    <w:basedOn w:val="a4"/>
    <w:rsid w:val="005838B0"/>
    <w:rPr>
      <w:spacing w:val="0"/>
    </w:rPr>
  </w:style>
  <w:style w:type="character" w:customStyle="1" w:styleId="a7">
    <w:name w:val="Колонтитул_"/>
    <w:basedOn w:val="a0"/>
    <w:link w:val="a8"/>
    <w:rsid w:val="00583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65pt">
    <w:name w:val="Колонтитул + Trebuchet MS;6;5 pt"/>
    <w:basedOn w:val="a7"/>
    <w:rsid w:val="005838B0"/>
    <w:rPr>
      <w:rFonts w:ascii="Trebuchet MS" w:eastAsia="Trebuchet MS" w:hAnsi="Trebuchet MS" w:cs="Trebuchet MS"/>
      <w:spacing w:val="0"/>
      <w:sz w:val="13"/>
      <w:szCs w:val="13"/>
    </w:rPr>
  </w:style>
  <w:style w:type="paragraph" w:customStyle="1" w:styleId="a5">
    <w:name w:val="Основний текст"/>
    <w:basedOn w:val="a"/>
    <w:link w:val="a4"/>
    <w:rsid w:val="005838B0"/>
    <w:pPr>
      <w:shd w:val="clear" w:color="auto" w:fill="FFFFFF"/>
      <w:spacing w:after="360" w:line="221" w:lineRule="exact"/>
      <w:jc w:val="center"/>
    </w:pPr>
    <w:rPr>
      <w:rFonts w:ascii="Batang" w:eastAsia="Batang" w:hAnsi="Batang" w:cs="Batang"/>
      <w:sz w:val="16"/>
      <w:szCs w:val="16"/>
    </w:rPr>
  </w:style>
  <w:style w:type="paragraph" w:customStyle="1" w:styleId="a8">
    <w:name w:val="Колонтитул"/>
    <w:basedOn w:val="a"/>
    <w:link w:val="a7"/>
    <w:rsid w:val="005838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95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5BAB"/>
    <w:rPr>
      <w:color w:val="000000"/>
    </w:rPr>
  </w:style>
  <w:style w:type="paragraph" w:styleId="ab">
    <w:name w:val="footer"/>
    <w:basedOn w:val="a"/>
    <w:link w:val="ac"/>
    <w:uiPriority w:val="99"/>
    <w:unhideWhenUsed/>
    <w:rsid w:val="00895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5B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4536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</dc:creator>
  <cp:lastModifiedBy>Paliy</cp:lastModifiedBy>
  <cp:revision>2</cp:revision>
  <cp:lastPrinted>2012-09-18T05:05:00Z</cp:lastPrinted>
  <dcterms:created xsi:type="dcterms:W3CDTF">2013-09-13T09:36:00Z</dcterms:created>
  <dcterms:modified xsi:type="dcterms:W3CDTF">2013-09-13T09:36:00Z</dcterms:modified>
</cp:coreProperties>
</file>