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B8" w:rsidRPr="00225A7A" w:rsidRDefault="009B4CB8" w:rsidP="00225A7A">
      <w:pPr>
        <w:tabs>
          <w:tab w:val="left" w:pos="1985"/>
        </w:tabs>
        <w:spacing w:after="0" w:line="276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5A7A">
        <w:rPr>
          <w:rFonts w:ascii="Times New Roman" w:hAnsi="Times New Roman" w:cs="Times New Roman"/>
          <w:b/>
          <w:i/>
          <w:sz w:val="28"/>
          <w:szCs w:val="28"/>
        </w:rPr>
        <w:t>ПРОГРАМОВІ ВИМОГИ</w:t>
      </w:r>
    </w:p>
    <w:p w:rsidR="009B4CB8" w:rsidRPr="00225A7A" w:rsidRDefault="009B4CB8" w:rsidP="00225A7A">
      <w:pPr>
        <w:tabs>
          <w:tab w:val="left" w:pos="1985"/>
        </w:tabs>
        <w:spacing w:after="0" w:line="276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5A7A">
        <w:rPr>
          <w:rFonts w:ascii="Times New Roman" w:hAnsi="Times New Roman" w:cs="Times New Roman"/>
          <w:b/>
          <w:i/>
          <w:sz w:val="28"/>
          <w:szCs w:val="28"/>
        </w:rPr>
        <w:t xml:space="preserve">з комплексного іспиту  </w:t>
      </w:r>
      <w:proofErr w:type="spellStart"/>
      <w:r w:rsidRPr="00225A7A">
        <w:rPr>
          <w:rFonts w:ascii="Times New Roman" w:hAnsi="Times New Roman" w:cs="Times New Roman"/>
          <w:b/>
          <w:i/>
          <w:sz w:val="28"/>
          <w:szCs w:val="28"/>
        </w:rPr>
        <w:t>професійно</w:t>
      </w:r>
      <w:proofErr w:type="spellEnd"/>
      <w:r w:rsidRPr="00225A7A">
        <w:rPr>
          <w:rFonts w:ascii="Times New Roman" w:hAnsi="Times New Roman" w:cs="Times New Roman"/>
          <w:b/>
          <w:i/>
          <w:sz w:val="28"/>
          <w:szCs w:val="28"/>
        </w:rPr>
        <w:t>-орієнтованого блоку дисциплін</w:t>
      </w:r>
    </w:p>
    <w:p w:rsidR="009B4CB8" w:rsidRPr="00225A7A" w:rsidRDefault="009B4CB8" w:rsidP="00225A7A">
      <w:pPr>
        <w:tabs>
          <w:tab w:val="left" w:pos="1985"/>
        </w:tabs>
        <w:spacing w:after="0" w:line="276" w:lineRule="auto"/>
        <w:ind w:left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5A7A">
        <w:rPr>
          <w:rFonts w:ascii="Times New Roman" w:hAnsi="Times New Roman" w:cs="Times New Roman"/>
          <w:b/>
          <w:i/>
          <w:sz w:val="28"/>
          <w:szCs w:val="28"/>
        </w:rPr>
        <w:t>ОП «Клінічна та реабілітаційна психологія»</w:t>
      </w:r>
    </w:p>
    <w:p w:rsidR="009B4CB8" w:rsidRDefault="009B4CB8" w:rsidP="00225A7A">
      <w:pPr>
        <w:tabs>
          <w:tab w:val="left" w:pos="1985"/>
        </w:tabs>
        <w:spacing w:after="0" w:line="276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25A7A" w:rsidRDefault="00225A7A" w:rsidP="00225A7A">
      <w:pPr>
        <w:tabs>
          <w:tab w:val="left" w:pos="1985"/>
        </w:tabs>
        <w:spacing w:after="0" w:line="276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25A7A" w:rsidRPr="00225A7A" w:rsidRDefault="00225A7A" w:rsidP="00225A7A">
      <w:pPr>
        <w:tabs>
          <w:tab w:val="left" w:pos="1985"/>
        </w:tabs>
        <w:spacing w:after="0" w:line="276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4CB8" w:rsidRPr="00225A7A" w:rsidRDefault="009B4CB8" w:rsidP="00225A7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A7A">
        <w:rPr>
          <w:rFonts w:ascii="Times New Roman" w:hAnsi="Times New Roman" w:cs="Times New Roman"/>
          <w:b/>
          <w:sz w:val="28"/>
          <w:szCs w:val="28"/>
        </w:rPr>
        <w:t>Сучасні дослідження у  клінічній психології</w:t>
      </w:r>
    </w:p>
    <w:p w:rsidR="009B4CB8" w:rsidRPr="00225A7A" w:rsidRDefault="009B4CB8" w:rsidP="00225A7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CB8" w:rsidRPr="00225A7A" w:rsidRDefault="009B4CB8" w:rsidP="00225A7A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7A">
        <w:rPr>
          <w:rFonts w:ascii="Times New Roman" w:hAnsi="Times New Roman" w:cs="Times New Roman"/>
          <w:sz w:val="28"/>
          <w:szCs w:val="28"/>
        </w:rPr>
        <w:t>Предмет та завдання клінічної психології. Розділи клінічної психології.</w:t>
      </w:r>
    </w:p>
    <w:p w:rsidR="009B4CB8" w:rsidRPr="00225A7A" w:rsidRDefault="009B4CB8" w:rsidP="00225A7A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7A">
        <w:rPr>
          <w:rFonts w:ascii="Times New Roman" w:hAnsi="Times New Roman" w:cs="Times New Roman"/>
          <w:sz w:val="28"/>
          <w:szCs w:val="28"/>
        </w:rPr>
        <w:t>Співвідношення понять «норма», «патологія», «хвороба», «здоров’я», «розлад». Критерії психічного розладу.</w:t>
      </w:r>
    </w:p>
    <w:p w:rsidR="009B4CB8" w:rsidRPr="00225A7A" w:rsidRDefault="009B4CB8" w:rsidP="00225A7A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7A">
        <w:rPr>
          <w:rFonts w:ascii="Times New Roman" w:hAnsi="Times New Roman" w:cs="Times New Roman"/>
          <w:sz w:val="28"/>
          <w:szCs w:val="28"/>
        </w:rPr>
        <w:t>Критерії психічного здоров’я (за ВООЗ). Сучасні проблеми охорони психічного здоров'я в Україні.</w:t>
      </w:r>
    </w:p>
    <w:p w:rsidR="009B4CB8" w:rsidRPr="00225A7A" w:rsidRDefault="009B4CB8" w:rsidP="00225A7A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7A">
        <w:rPr>
          <w:rFonts w:ascii="Times New Roman" w:hAnsi="Times New Roman" w:cs="Times New Roman"/>
          <w:sz w:val="28"/>
          <w:szCs w:val="28"/>
        </w:rPr>
        <w:t xml:space="preserve">Нозологічна та описово-феноменологічна парадигми діагностики розладів психічного здоров’я. </w:t>
      </w:r>
    </w:p>
    <w:p w:rsidR="009B4CB8" w:rsidRPr="00225A7A" w:rsidRDefault="009B4CB8" w:rsidP="00225A7A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7A">
        <w:rPr>
          <w:rFonts w:ascii="Times New Roman" w:hAnsi="Times New Roman" w:cs="Times New Roman"/>
          <w:sz w:val="28"/>
          <w:szCs w:val="28"/>
        </w:rPr>
        <w:t>Характеристика патопсихологічних регістр-синдромів.</w:t>
      </w:r>
    </w:p>
    <w:p w:rsidR="009B4CB8" w:rsidRPr="00225A7A" w:rsidRDefault="009B4CB8" w:rsidP="00225A7A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7A">
        <w:rPr>
          <w:rFonts w:ascii="Times New Roman" w:hAnsi="Times New Roman" w:cs="Times New Roman"/>
          <w:sz w:val="28"/>
          <w:szCs w:val="28"/>
        </w:rPr>
        <w:t xml:space="preserve">Поняття про стрес, </w:t>
      </w:r>
      <w:proofErr w:type="spellStart"/>
      <w:r w:rsidRPr="00225A7A">
        <w:rPr>
          <w:rFonts w:ascii="Times New Roman" w:hAnsi="Times New Roman" w:cs="Times New Roman"/>
          <w:sz w:val="28"/>
          <w:szCs w:val="28"/>
        </w:rPr>
        <w:t>стресостійкість</w:t>
      </w:r>
      <w:proofErr w:type="spellEnd"/>
      <w:r w:rsidRPr="00225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5A7A">
        <w:rPr>
          <w:rFonts w:ascii="Times New Roman" w:hAnsi="Times New Roman" w:cs="Times New Roman"/>
          <w:sz w:val="28"/>
          <w:szCs w:val="28"/>
        </w:rPr>
        <w:t>копінг</w:t>
      </w:r>
      <w:proofErr w:type="spellEnd"/>
      <w:r w:rsidRPr="00225A7A">
        <w:rPr>
          <w:rFonts w:ascii="Times New Roman" w:hAnsi="Times New Roman" w:cs="Times New Roman"/>
          <w:sz w:val="28"/>
          <w:szCs w:val="28"/>
        </w:rPr>
        <w:t xml:space="preserve">-стратегії, механізми психологічного захисту.  Загальний адаптаційний синдром (за Г. </w:t>
      </w:r>
      <w:proofErr w:type="spellStart"/>
      <w:r w:rsidRPr="00225A7A">
        <w:rPr>
          <w:rFonts w:ascii="Times New Roman" w:hAnsi="Times New Roman" w:cs="Times New Roman"/>
          <w:sz w:val="28"/>
          <w:szCs w:val="28"/>
        </w:rPr>
        <w:t>Сельє</w:t>
      </w:r>
      <w:proofErr w:type="spellEnd"/>
      <w:r w:rsidRPr="00225A7A">
        <w:rPr>
          <w:rFonts w:ascii="Times New Roman" w:hAnsi="Times New Roman" w:cs="Times New Roman"/>
          <w:sz w:val="28"/>
          <w:szCs w:val="28"/>
        </w:rPr>
        <w:t>).</w:t>
      </w:r>
    </w:p>
    <w:p w:rsidR="009B4CB8" w:rsidRPr="00225A7A" w:rsidRDefault="009B4CB8" w:rsidP="00225A7A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7A">
        <w:rPr>
          <w:rFonts w:ascii="Times New Roman" w:hAnsi="Times New Roman" w:cs="Times New Roman"/>
          <w:sz w:val="28"/>
          <w:szCs w:val="28"/>
        </w:rPr>
        <w:t>Типи психологічного ставлення до хвороби. Поняття про агравацію, симуляцію, дисимуляцію.</w:t>
      </w:r>
    </w:p>
    <w:p w:rsidR="009B4CB8" w:rsidRPr="00225A7A" w:rsidRDefault="009B4CB8" w:rsidP="00225A7A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7A">
        <w:rPr>
          <w:rFonts w:ascii="Times New Roman" w:hAnsi="Times New Roman" w:cs="Times New Roman"/>
          <w:sz w:val="28"/>
          <w:szCs w:val="28"/>
        </w:rPr>
        <w:t>Невротичні реакції, невротичні стани, невротичний розвиток особистості. Теорії розвитку невротичних розладів.</w:t>
      </w:r>
    </w:p>
    <w:p w:rsidR="009B4CB8" w:rsidRPr="00225A7A" w:rsidRDefault="009B4CB8" w:rsidP="00225A7A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7A">
        <w:rPr>
          <w:rFonts w:ascii="Times New Roman" w:hAnsi="Times New Roman" w:cs="Times New Roman"/>
          <w:sz w:val="28"/>
          <w:szCs w:val="28"/>
        </w:rPr>
        <w:t>Класифікація невротичних розладів. Сучасні методи корекції невротичних розладів.</w:t>
      </w:r>
    </w:p>
    <w:p w:rsidR="009B4CB8" w:rsidRPr="00225A7A" w:rsidRDefault="009B4CB8" w:rsidP="00225A7A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7A">
        <w:rPr>
          <w:rFonts w:ascii="Times New Roman" w:hAnsi="Times New Roman" w:cs="Times New Roman"/>
          <w:sz w:val="28"/>
          <w:szCs w:val="28"/>
        </w:rPr>
        <w:t>Критерії діагностики та методи психотерапії посттравматичного стресового розладу.</w:t>
      </w:r>
    </w:p>
    <w:p w:rsidR="009B4CB8" w:rsidRPr="00225A7A" w:rsidRDefault="009B4CB8" w:rsidP="00225A7A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7A">
        <w:rPr>
          <w:rFonts w:ascii="Times New Roman" w:hAnsi="Times New Roman" w:cs="Times New Roman"/>
          <w:sz w:val="28"/>
          <w:szCs w:val="28"/>
        </w:rPr>
        <w:t>Загальна характеристика розладів особистості. Критерії діагностики розладів особистості.</w:t>
      </w:r>
    </w:p>
    <w:p w:rsidR="009B4CB8" w:rsidRPr="00225A7A" w:rsidRDefault="009B4CB8" w:rsidP="00225A7A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7A">
        <w:rPr>
          <w:rFonts w:ascii="Times New Roman" w:hAnsi="Times New Roman" w:cs="Times New Roman"/>
          <w:sz w:val="28"/>
          <w:szCs w:val="28"/>
        </w:rPr>
        <w:t>Психологія осіб з внутрішніми захворюваннями. Специфіка діяльності клінічного психолога в терапевтичному відділенні.</w:t>
      </w:r>
    </w:p>
    <w:p w:rsidR="009B4CB8" w:rsidRPr="00225A7A" w:rsidRDefault="009B4CB8" w:rsidP="00225A7A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7A">
        <w:rPr>
          <w:rFonts w:ascii="Times New Roman" w:hAnsi="Times New Roman" w:cs="Times New Roman"/>
          <w:sz w:val="28"/>
          <w:szCs w:val="28"/>
        </w:rPr>
        <w:t xml:space="preserve"> Психологія осіб в </w:t>
      </w:r>
      <w:proofErr w:type="spellStart"/>
      <w:r w:rsidRPr="00225A7A">
        <w:rPr>
          <w:rFonts w:ascii="Times New Roman" w:hAnsi="Times New Roman" w:cs="Times New Roman"/>
          <w:sz w:val="28"/>
          <w:szCs w:val="28"/>
        </w:rPr>
        <w:t>доопераційний</w:t>
      </w:r>
      <w:proofErr w:type="spellEnd"/>
      <w:r w:rsidRPr="00225A7A">
        <w:rPr>
          <w:rFonts w:ascii="Times New Roman" w:hAnsi="Times New Roman" w:cs="Times New Roman"/>
          <w:sz w:val="28"/>
          <w:szCs w:val="28"/>
        </w:rPr>
        <w:t xml:space="preserve"> та післяопераційний період. </w:t>
      </w:r>
    </w:p>
    <w:p w:rsidR="009B4CB8" w:rsidRPr="00225A7A" w:rsidRDefault="009B4CB8" w:rsidP="00225A7A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7A">
        <w:rPr>
          <w:rFonts w:ascii="Times New Roman" w:hAnsi="Times New Roman" w:cs="Times New Roman"/>
          <w:sz w:val="28"/>
          <w:szCs w:val="28"/>
        </w:rPr>
        <w:t xml:space="preserve"> Психологія осіб з </w:t>
      </w:r>
      <w:proofErr w:type="spellStart"/>
      <w:r w:rsidRPr="00225A7A">
        <w:rPr>
          <w:rFonts w:ascii="Times New Roman" w:hAnsi="Times New Roman" w:cs="Times New Roman"/>
          <w:sz w:val="28"/>
          <w:szCs w:val="28"/>
        </w:rPr>
        <w:t>онкопатологією</w:t>
      </w:r>
      <w:proofErr w:type="spellEnd"/>
      <w:r w:rsidRPr="00225A7A">
        <w:rPr>
          <w:rFonts w:ascii="Times New Roman" w:hAnsi="Times New Roman" w:cs="Times New Roman"/>
          <w:sz w:val="28"/>
          <w:szCs w:val="28"/>
        </w:rPr>
        <w:t>. Специфіка діяльності клінічного</w:t>
      </w:r>
    </w:p>
    <w:p w:rsidR="009B4CB8" w:rsidRPr="00225A7A" w:rsidRDefault="009B4CB8" w:rsidP="00225A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7A">
        <w:rPr>
          <w:rFonts w:ascii="Times New Roman" w:hAnsi="Times New Roman" w:cs="Times New Roman"/>
          <w:sz w:val="28"/>
          <w:szCs w:val="28"/>
        </w:rPr>
        <w:t>психолога з важкими хворими.</w:t>
      </w:r>
    </w:p>
    <w:p w:rsidR="009B4CB8" w:rsidRPr="00225A7A" w:rsidRDefault="009B4CB8" w:rsidP="00225A7A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7A">
        <w:rPr>
          <w:rFonts w:ascii="Times New Roman" w:hAnsi="Times New Roman" w:cs="Times New Roman"/>
          <w:sz w:val="28"/>
          <w:szCs w:val="28"/>
        </w:rPr>
        <w:t>Сучасні методи психопрофілактики розладів  психічного здоров’я.</w:t>
      </w:r>
    </w:p>
    <w:p w:rsidR="009B4CB8" w:rsidRPr="00225A7A" w:rsidRDefault="009B4CB8" w:rsidP="00225A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CB8" w:rsidRPr="00225A7A" w:rsidRDefault="009B4CB8" w:rsidP="00225A7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A7A">
        <w:rPr>
          <w:rFonts w:ascii="Times New Roman" w:hAnsi="Times New Roman" w:cs="Times New Roman"/>
          <w:b/>
          <w:sz w:val="28"/>
          <w:szCs w:val="28"/>
        </w:rPr>
        <w:t xml:space="preserve">Основи психосоматики та </w:t>
      </w:r>
      <w:proofErr w:type="spellStart"/>
      <w:r w:rsidRPr="00225A7A">
        <w:rPr>
          <w:rFonts w:ascii="Times New Roman" w:hAnsi="Times New Roman" w:cs="Times New Roman"/>
          <w:b/>
          <w:sz w:val="28"/>
          <w:szCs w:val="28"/>
        </w:rPr>
        <w:t>соматопсихології</w:t>
      </w:r>
      <w:proofErr w:type="spellEnd"/>
    </w:p>
    <w:p w:rsidR="009B4CB8" w:rsidRPr="00225A7A" w:rsidRDefault="009B4CB8" w:rsidP="00225A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CB8" w:rsidRPr="00225A7A" w:rsidRDefault="009B4CB8" w:rsidP="00225A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7A">
        <w:rPr>
          <w:rFonts w:ascii="Times New Roman" w:hAnsi="Times New Roman" w:cs="Times New Roman"/>
          <w:sz w:val="28"/>
          <w:szCs w:val="28"/>
        </w:rPr>
        <w:t xml:space="preserve">1. Поняття про психосоматику. Психосоматичні співвідношення у нормі та патології. </w:t>
      </w:r>
    </w:p>
    <w:p w:rsidR="009B4CB8" w:rsidRPr="00225A7A" w:rsidRDefault="009B4CB8" w:rsidP="00225A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7A">
        <w:rPr>
          <w:rFonts w:ascii="Times New Roman" w:hAnsi="Times New Roman" w:cs="Times New Roman"/>
          <w:sz w:val="28"/>
          <w:szCs w:val="28"/>
        </w:rPr>
        <w:t>2. Основні теорії виникнення психосоматичних розладів.</w:t>
      </w:r>
    </w:p>
    <w:p w:rsidR="009B4CB8" w:rsidRPr="00225A7A" w:rsidRDefault="009B4CB8" w:rsidP="00225A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7A">
        <w:rPr>
          <w:rFonts w:ascii="Times New Roman" w:hAnsi="Times New Roman" w:cs="Times New Roman"/>
          <w:sz w:val="28"/>
          <w:szCs w:val="28"/>
        </w:rPr>
        <w:lastRenderedPageBreak/>
        <w:t xml:space="preserve">3. Поняття про </w:t>
      </w:r>
      <w:proofErr w:type="spellStart"/>
      <w:r w:rsidRPr="00225A7A">
        <w:rPr>
          <w:rFonts w:ascii="Times New Roman" w:hAnsi="Times New Roman" w:cs="Times New Roman"/>
          <w:sz w:val="28"/>
          <w:szCs w:val="28"/>
        </w:rPr>
        <w:t>соціопсихосоматику</w:t>
      </w:r>
      <w:proofErr w:type="spellEnd"/>
      <w:r w:rsidRPr="00225A7A">
        <w:rPr>
          <w:rFonts w:ascii="Times New Roman" w:hAnsi="Times New Roman" w:cs="Times New Roman"/>
          <w:sz w:val="28"/>
          <w:szCs w:val="28"/>
        </w:rPr>
        <w:t xml:space="preserve">. Соціокультурні категорії у сучасній психосоматиці. </w:t>
      </w:r>
    </w:p>
    <w:p w:rsidR="009B4CB8" w:rsidRPr="00225A7A" w:rsidRDefault="009B4CB8" w:rsidP="00225A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7A">
        <w:rPr>
          <w:rFonts w:ascii="Times New Roman" w:hAnsi="Times New Roman" w:cs="Times New Roman"/>
          <w:sz w:val="28"/>
          <w:szCs w:val="28"/>
        </w:rPr>
        <w:t xml:space="preserve">4. Класифікація психосоматичних розладів (за Чабаном. О., </w:t>
      </w:r>
      <w:proofErr w:type="spellStart"/>
      <w:r w:rsidRPr="00225A7A">
        <w:rPr>
          <w:rFonts w:ascii="Times New Roman" w:hAnsi="Times New Roman" w:cs="Times New Roman"/>
          <w:sz w:val="28"/>
          <w:szCs w:val="28"/>
        </w:rPr>
        <w:t>Хаустовою</w:t>
      </w:r>
      <w:proofErr w:type="spellEnd"/>
      <w:r w:rsidRPr="00225A7A">
        <w:rPr>
          <w:rFonts w:ascii="Times New Roman" w:hAnsi="Times New Roman" w:cs="Times New Roman"/>
          <w:sz w:val="28"/>
          <w:szCs w:val="28"/>
        </w:rPr>
        <w:t xml:space="preserve"> О.).</w:t>
      </w:r>
    </w:p>
    <w:p w:rsidR="009B4CB8" w:rsidRPr="00225A7A" w:rsidRDefault="009B4CB8" w:rsidP="00225A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7A">
        <w:rPr>
          <w:rFonts w:ascii="Times New Roman" w:hAnsi="Times New Roman" w:cs="Times New Roman"/>
          <w:sz w:val="28"/>
          <w:szCs w:val="28"/>
        </w:rPr>
        <w:t>5. Алгоритм діагностики психосоматичних розладів.</w:t>
      </w:r>
    </w:p>
    <w:p w:rsidR="009B4CB8" w:rsidRPr="00225A7A" w:rsidRDefault="009B4CB8" w:rsidP="00225A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7A">
        <w:rPr>
          <w:rFonts w:ascii="Times New Roman" w:hAnsi="Times New Roman" w:cs="Times New Roman"/>
          <w:sz w:val="28"/>
          <w:szCs w:val="28"/>
        </w:rPr>
        <w:t>6. Методи психотерапії у психосоматиці.</w:t>
      </w:r>
    </w:p>
    <w:p w:rsidR="009B4CB8" w:rsidRPr="00225A7A" w:rsidRDefault="009B4CB8" w:rsidP="00225A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7A">
        <w:rPr>
          <w:rFonts w:ascii="Times New Roman" w:hAnsi="Times New Roman" w:cs="Times New Roman"/>
          <w:sz w:val="28"/>
          <w:szCs w:val="28"/>
        </w:rPr>
        <w:t>7. Психогігієна у психосоматиці.</w:t>
      </w:r>
    </w:p>
    <w:p w:rsidR="009B4CB8" w:rsidRPr="00225A7A" w:rsidRDefault="009B4CB8" w:rsidP="00225A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7A">
        <w:rPr>
          <w:rFonts w:ascii="Times New Roman" w:hAnsi="Times New Roman" w:cs="Times New Roman"/>
          <w:sz w:val="28"/>
          <w:szCs w:val="28"/>
        </w:rPr>
        <w:t xml:space="preserve">8. Поняття та види </w:t>
      </w:r>
      <w:proofErr w:type="spellStart"/>
      <w:r w:rsidRPr="00225A7A">
        <w:rPr>
          <w:rFonts w:ascii="Times New Roman" w:hAnsi="Times New Roman" w:cs="Times New Roman"/>
          <w:sz w:val="28"/>
          <w:szCs w:val="28"/>
        </w:rPr>
        <w:t>психотравми</w:t>
      </w:r>
      <w:proofErr w:type="spellEnd"/>
      <w:r w:rsidRPr="00225A7A">
        <w:rPr>
          <w:rFonts w:ascii="Times New Roman" w:hAnsi="Times New Roman" w:cs="Times New Roman"/>
          <w:sz w:val="28"/>
          <w:szCs w:val="28"/>
        </w:rPr>
        <w:t>. Чинники, що впливають на характер переживання травми.</w:t>
      </w:r>
    </w:p>
    <w:p w:rsidR="009B4CB8" w:rsidRPr="00225A7A" w:rsidRDefault="009B4CB8" w:rsidP="00225A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7A">
        <w:rPr>
          <w:rFonts w:ascii="Times New Roman" w:hAnsi="Times New Roman" w:cs="Times New Roman"/>
          <w:sz w:val="28"/>
          <w:szCs w:val="28"/>
        </w:rPr>
        <w:t xml:space="preserve">9. Втрата як </w:t>
      </w:r>
      <w:proofErr w:type="spellStart"/>
      <w:r w:rsidRPr="00225A7A">
        <w:rPr>
          <w:rFonts w:ascii="Times New Roman" w:hAnsi="Times New Roman" w:cs="Times New Roman"/>
          <w:sz w:val="28"/>
          <w:szCs w:val="28"/>
        </w:rPr>
        <w:t>травмувальна</w:t>
      </w:r>
      <w:proofErr w:type="spellEnd"/>
      <w:r w:rsidRPr="00225A7A">
        <w:rPr>
          <w:rFonts w:ascii="Times New Roman" w:hAnsi="Times New Roman" w:cs="Times New Roman"/>
          <w:sz w:val="28"/>
          <w:szCs w:val="28"/>
        </w:rPr>
        <w:t xml:space="preserve"> ситуація.</w:t>
      </w:r>
    </w:p>
    <w:p w:rsidR="009B4CB8" w:rsidRPr="00225A7A" w:rsidRDefault="009B4CB8" w:rsidP="00225A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7A">
        <w:rPr>
          <w:rFonts w:ascii="Times New Roman" w:hAnsi="Times New Roman" w:cs="Times New Roman"/>
          <w:sz w:val="28"/>
          <w:szCs w:val="28"/>
        </w:rPr>
        <w:t>10. Методи роботи з травматичними станами залежно від етапів травматизації.</w:t>
      </w:r>
    </w:p>
    <w:p w:rsidR="009B4CB8" w:rsidRPr="00225A7A" w:rsidRDefault="009B4CB8" w:rsidP="00225A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7A">
        <w:rPr>
          <w:rFonts w:ascii="Times New Roman" w:hAnsi="Times New Roman" w:cs="Times New Roman"/>
          <w:sz w:val="28"/>
          <w:szCs w:val="28"/>
        </w:rPr>
        <w:t>11. Характеристика осіб з захворюваннями серцево-судинної системи. Особливості їх психокорекції.</w:t>
      </w:r>
    </w:p>
    <w:p w:rsidR="009B4CB8" w:rsidRPr="00225A7A" w:rsidRDefault="009B4CB8" w:rsidP="00225A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7A">
        <w:rPr>
          <w:rFonts w:ascii="Times New Roman" w:hAnsi="Times New Roman" w:cs="Times New Roman"/>
          <w:sz w:val="28"/>
          <w:szCs w:val="28"/>
        </w:rPr>
        <w:t>12.  Характеристика осіб з захворюваннями дихальної системи. Особливості їх психокорекції.</w:t>
      </w:r>
    </w:p>
    <w:p w:rsidR="009B4CB8" w:rsidRPr="00225A7A" w:rsidRDefault="009B4CB8" w:rsidP="00225A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7A">
        <w:rPr>
          <w:rFonts w:ascii="Times New Roman" w:hAnsi="Times New Roman" w:cs="Times New Roman"/>
          <w:sz w:val="28"/>
          <w:szCs w:val="28"/>
        </w:rPr>
        <w:t>13. Психологічні передумови виникнення захворювань шлунково-кишкового тракту та харчової поведінки.</w:t>
      </w:r>
    </w:p>
    <w:p w:rsidR="009B4CB8" w:rsidRPr="00225A7A" w:rsidRDefault="009B4CB8" w:rsidP="00225A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7A">
        <w:rPr>
          <w:rFonts w:ascii="Times New Roman" w:hAnsi="Times New Roman" w:cs="Times New Roman"/>
          <w:sz w:val="28"/>
          <w:szCs w:val="28"/>
        </w:rPr>
        <w:t>14. Характеристика осіб з захворюваннями шлунково-кишкового тракту. Особливості їх психокорекції.</w:t>
      </w:r>
    </w:p>
    <w:p w:rsidR="009B4CB8" w:rsidRPr="00225A7A" w:rsidRDefault="009B4CB8" w:rsidP="00225A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7A">
        <w:rPr>
          <w:rFonts w:ascii="Times New Roman" w:hAnsi="Times New Roman" w:cs="Times New Roman"/>
          <w:sz w:val="28"/>
          <w:szCs w:val="28"/>
        </w:rPr>
        <w:t xml:space="preserve">15 Характеристика осіб з захворюваннями видільної системи. Особливості їх корекції. </w:t>
      </w:r>
    </w:p>
    <w:p w:rsidR="009B4CB8" w:rsidRPr="00225A7A" w:rsidRDefault="009B4CB8" w:rsidP="00225A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7A">
        <w:rPr>
          <w:rFonts w:ascii="Times New Roman" w:hAnsi="Times New Roman" w:cs="Times New Roman"/>
          <w:sz w:val="28"/>
          <w:szCs w:val="28"/>
        </w:rPr>
        <w:t>16. Психологічні передумови виникнення захворювань репродуктивної системи.</w:t>
      </w:r>
    </w:p>
    <w:p w:rsidR="009B4CB8" w:rsidRPr="00225A7A" w:rsidRDefault="009B4CB8" w:rsidP="00225A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7A">
        <w:rPr>
          <w:rFonts w:ascii="Times New Roman" w:hAnsi="Times New Roman" w:cs="Times New Roman"/>
          <w:sz w:val="28"/>
          <w:szCs w:val="28"/>
        </w:rPr>
        <w:t>17. Характеристика осіб з захворюваннями шкіри. Особливості їх психокорекції.</w:t>
      </w:r>
    </w:p>
    <w:p w:rsidR="009B4CB8" w:rsidRPr="00225A7A" w:rsidRDefault="009B4CB8" w:rsidP="00225A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7A">
        <w:rPr>
          <w:rFonts w:ascii="Times New Roman" w:hAnsi="Times New Roman" w:cs="Times New Roman"/>
          <w:sz w:val="28"/>
          <w:szCs w:val="28"/>
        </w:rPr>
        <w:t xml:space="preserve">18. Психологічні передумови виникнення захворювань опорно-рухового апарату. </w:t>
      </w:r>
    </w:p>
    <w:p w:rsidR="009B4CB8" w:rsidRPr="00225A7A" w:rsidRDefault="009B4CB8" w:rsidP="00225A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7A">
        <w:rPr>
          <w:rFonts w:ascii="Times New Roman" w:hAnsi="Times New Roman" w:cs="Times New Roman"/>
          <w:sz w:val="28"/>
          <w:szCs w:val="28"/>
        </w:rPr>
        <w:t>19. Психологічні передумови виникнення захворювань ендокринної системи.</w:t>
      </w:r>
    </w:p>
    <w:p w:rsidR="009B4CB8" w:rsidRPr="00225A7A" w:rsidRDefault="009B4CB8" w:rsidP="00225A7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25A7A">
        <w:rPr>
          <w:rFonts w:ascii="Times New Roman" w:hAnsi="Times New Roman" w:cs="Times New Roman"/>
          <w:sz w:val="28"/>
          <w:szCs w:val="28"/>
        </w:rPr>
        <w:t>20. Психосоматичні розлади у дітей. Сімейна  психотерапія як основний</w:t>
      </w:r>
    </w:p>
    <w:p w:rsidR="009B4CB8" w:rsidRPr="00225A7A" w:rsidRDefault="009B4CB8" w:rsidP="00225A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7A">
        <w:rPr>
          <w:rFonts w:ascii="Times New Roman" w:hAnsi="Times New Roman" w:cs="Times New Roman"/>
          <w:sz w:val="28"/>
          <w:szCs w:val="28"/>
        </w:rPr>
        <w:t>напрям роботи з дітьми.</w:t>
      </w:r>
    </w:p>
    <w:p w:rsidR="009B4CB8" w:rsidRPr="00225A7A" w:rsidRDefault="009B4CB8" w:rsidP="00225A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CB8" w:rsidRPr="00225A7A" w:rsidRDefault="009B4CB8" w:rsidP="00225A7A">
      <w:pPr>
        <w:pStyle w:val="a3"/>
        <w:spacing w:before="0" w:beforeAutospacing="0" w:after="0" w:afterAutospacing="0" w:line="276" w:lineRule="auto"/>
        <w:ind w:left="720"/>
        <w:jc w:val="center"/>
        <w:textAlignment w:val="baseline"/>
        <w:rPr>
          <w:b/>
          <w:color w:val="000000"/>
          <w:sz w:val="28"/>
          <w:szCs w:val="28"/>
        </w:rPr>
      </w:pPr>
      <w:r w:rsidRPr="00225A7A">
        <w:rPr>
          <w:b/>
          <w:color w:val="000000"/>
          <w:sz w:val="28"/>
          <w:szCs w:val="28"/>
        </w:rPr>
        <w:t>Реабілітаційна психологія</w:t>
      </w:r>
    </w:p>
    <w:p w:rsidR="00225A7A" w:rsidRDefault="00225A7A" w:rsidP="00225A7A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9B4CB8" w:rsidRPr="00225A7A" w:rsidRDefault="009B4CB8" w:rsidP="002848B7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225A7A">
        <w:rPr>
          <w:color w:val="000000"/>
          <w:sz w:val="28"/>
          <w:szCs w:val="28"/>
        </w:rPr>
        <w:t xml:space="preserve">Основні поняття та історичний розвиток </w:t>
      </w:r>
      <w:proofErr w:type="spellStart"/>
      <w:r w:rsidRPr="00225A7A">
        <w:rPr>
          <w:color w:val="000000"/>
          <w:sz w:val="28"/>
          <w:szCs w:val="28"/>
        </w:rPr>
        <w:t>реабілітології</w:t>
      </w:r>
      <w:proofErr w:type="spellEnd"/>
      <w:r w:rsidRPr="00225A7A">
        <w:rPr>
          <w:color w:val="000000"/>
          <w:sz w:val="28"/>
          <w:szCs w:val="28"/>
        </w:rPr>
        <w:t xml:space="preserve">. </w:t>
      </w:r>
    </w:p>
    <w:p w:rsidR="009B4CB8" w:rsidRPr="00225A7A" w:rsidRDefault="009B4CB8" w:rsidP="002848B7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225A7A">
        <w:rPr>
          <w:color w:val="000000"/>
          <w:sz w:val="28"/>
          <w:szCs w:val="28"/>
        </w:rPr>
        <w:t xml:space="preserve">Предмет реабілітаційної </w:t>
      </w:r>
      <w:proofErr w:type="spellStart"/>
      <w:r w:rsidRPr="00225A7A">
        <w:rPr>
          <w:color w:val="000000"/>
          <w:sz w:val="28"/>
          <w:szCs w:val="28"/>
        </w:rPr>
        <w:t>психологіЇ</w:t>
      </w:r>
      <w:proofErr w:type="spellEnd"/>
      <w:r w:rsidRPr="00225A7A">
        <w:rPr>
          <w:color w:val="000000"/>
          <w:sz w:val="28"/>
          <w:szCs w:val="28"/>
        </w:rPr>
        <w:t xml:space="preserve"> .</w:t>
      </w:r>
    </w:p>
    <w:p w:rsidR="002848B7" w:rsidRPr="00225A7A" w:rsidRDefault="009B4CB8" w:rsidP="002848B7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225A7A">
        <w:rPr>
          <w:color w:val="000000"/>
          <w:sz w:val="28"/>
          <w:szCs w:val="28"/>
        </w:rPr>
        <w:t xml:space="preserve">Основні поняття </w:t>
      </w:r>
      <w:proofErr w:type="spellStart"/>
      <w:r w:rsidRPr="00225A7A">
        <w:rPr>
          <w:color w:val="000000"/>
          <w:sz w:val="28"/>
          <w:szCs w:val="28"/>
        </w:rPr>
        <w:t>реабілітології</w:t>
      </w:r>
      <w:proofErr w:type="spellEnd"/>
      <w:r w:rsidRPr="00225A7A">
        <w:rPr>
          <w:color w:val="000000"/>
          <w:sz w:val="28"/>
          <w:szCs w:val="28"/>
        </w:rPr>
        <w:t xml:space="preserve">. </w:t>
      </w:r>
      <w:r w:rsidR="002848B7" w:rsidRPr="00225A7A">
        <w:rPr>
          <w:color w:val="000000"/>
          <w:sz w:val="28"/>
          <w:szCs w:val="28"/>
        </w:rPr>
        <w:t>Базові чинники в психологічній реабілітації.</w:t>
      </w:r>
    </w:p>
    <w:p w:rsidR="002848B7" w:rsidRPr="00225A7A" w:rsidRDefault="002848B7" w:rsidP="002848B7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225A7A">
        <w:rPr>
          <w:color w:val="000000"/>
          <w:sz w:val="28"/>
          <w:szCs w:val="28"/>
        </w:rPr>
        <w:t>Принципи реабілітаційного процесу.</w:t>
      </w:r>
    </w:p>
    <w:p w:rsidR="009B4CB8" w:rsidRPr="00225A7A" w:rsidRDefault="009B4CB8" w:rsidP="002848B7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225A7A">
        <w:rPr>
          <w:color w:val="000000"/>
          <w:sz w:val="28"/>
          <w:szCs w:val="28"/>
        </w:rPr>
        <w:t>Особливості формування Я-концепції людини у кризі здоров’я та людини з особливими потребами. Соціальна стигматизація.</w:t>
      </w:r>
    </w:p>
    <w:p w:rsidR="009B4CB8" w:rsidRPr="00225A7A" w:rsidRDefault="009B4CB8" w:rsidP="002848B7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225A7A">
        <w:rPr>
          <w:color w:val="000000"/>
          <w:sz w:val="28"/>
          <w:szCs w:val="28"/>
        </w:rPr>
        <w:t xml:space="preserve">Ставлення до хвороби і здоров’я як чинник успішної реабілітації. </w:t>
      </w:r>
    </w:p>
    <w:p w:rsidR="00225A7A" w:rsidRDefault="00225A7A" w:rsidP="002848B7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Внутрішня картина здоров’я</w:t>
      </w:r>
      <w:r>
        <w:rPr>
          <w:color w:val="000000"/>
          <w:sz w:val="28"/>
          <w:szCs w:val="28"/>
        </w:rPr>
        <w:t>. Компоненти ВКЗ.</w:t>
      </w:r>
      <w:r w:rsidRPr="00225A7A">
        <w:rPr>
          <w:color w:val="000000"/>
          <w:sz w:val="28"/>
          <w:szCs w:val="28"/>
        </w:rPr>
        <w:t xml:space="preserve"> </w:t>
      </w:r>
    </w:p>
    <w:p w:rsidR="002848B7" w:rsidRDefault="002848B7" w:rsidP="002848B7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Внутрішня картина здоров’я. Компоненти ВКЗ.</w:t>
      </w:r>
      <w:r>
        <w:rPr>
          <w:color w:val="000000"/>
          <w:sz w:val="28"/>
          <w:szCs w:val="28"/>
        </w:rPr>
        <w:t xml:space="preserve"> Сенситивний компонент. Реабілітація через оптимізацію сенситивного компоненту. </w:t>
      </w:r>
    </w:p>
    <w:p w:rsidR="002848B7" w:rsidRDefault="002848B7" w:rsidP="002848B7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Внутрішня картина здоров’я. Компоненти ВКЗ. </w:t>
      </w:r>
      <w:r>
        <w:rPr>
          <w:color w:val="000000"/>
          <w:sz w:val="28"/>
          <w:szCs w:val="28"/>
        </w:rPr>
        <w:t xml:space="preserve">Когнітивний </w:t>
      </w:r>
      <w:r>
        <w:rPr>
          <w:color w:val="000000"/>
          <w:sz w:val="28"/>
          <w:szCs w:val="28"/>
        </w:rPr>
        <w:t xml:space="preserve">компонент. Реабілітація через оптимізацію </w:t>
      </w:r>
      <w:r>
        <w:rPr>
          <w:color w:val="000000"/>
          <w:sz w:val="28"/>
          <w:szCs w:val="28"/>
        </w:rPr>
        <w:t>когнітивного</w:t>
      </w:r>
      <w:r>
        <w:rPr>
          <w:color w:val="000000"/>
          <w:sz w:val="28"/>
          <w:szCs w:val="28"/>
        </w:rPr>
        <w:t xml:space="preserve"> компоненту.</w:t>
      </w:r>
      <w:r>
        <w:rPr>
          <w:color w:val="000000"/>
          <w:sz w:val="28"/>
          <w:szCs w:val="28"/>
        </w:rPr>
        <w:t xml:space="preserve"> Навчання дорослих.</w:t>
      </w:r>
    </w:p>
    <w:p w:rsidR="002848B7" w:rsidRDefault="002848B7" w:rsidP="002848B7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Внутрішня картина здоров’я. Компоненти ВКЗ. </w:t>
      </w:r>
      <w:proofErr w:type="spellStart"/>
      <w:r>
        <w:rPr>
          <w:color w:val="000000"/>
          <w:sz w:val="28"/>
          <w:szCs w:val="28"/>
        </w:rPr>
        <w:t>Ціннісно</w:t>
      </w:r>
      <w:proofErr w:type="spellEnd"/>
      <w:r>
        <w:rPr>
          <w:color w:val="000000"/>
          <w:sz w:val="28"/>
          <w:szCs w:val="28"/>
        </w:rPr>
        <w:t>-мотиваційний</w:t>
      </w:r>
      <w:r>
        <w:rPr>
          <w:color w:val="000000"/>
          <w:sz w:val="28"/>
          <w:szCs w:val="28"/>
        </w:rPr>
        <w:t xml:space="preserve"> компонент. Реабілітація через оптимізацію </w:t>
      </w:r>
      <w:proofErr w:type="spellStart"/>
      <w:r>
        <w:rPr>
          <w:color w:val="000000"/>
          <w:sz w:val="28"/>
          <w:szCs w:val="28"/>
        </w:rPr>
        <w:t>ціннісно</w:t>
      </w:r>
      <w:proofErr w:type="spellEnd"/>
      <w:r>
        <w:rPr>
          <w:color w:val="000000"/>
          <w:sz w:val="28"/>
          <w:szCs w:val="28"/>
        </w:rPr>
        <w:t xml:space="preserve">-мотиваційного </w:t>
      </w:r>
      <w:r>
        <w:rPr>
          <w:color w:val="000000"/>
          <w:sz w:val="28"/>
          <w:szCs w:val="28"/>
        </w:rPr>
        <w:t>компоненту.</w:t>
      </w:r>
    </w:p>
    <w:p w:rsidR="002848B7" w:rsidRDefault="002848B7" w:rsidP="002848B7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Внутрішня картина здоров’я. Компоненти ВКЗ. </w:t>
      </w:r>
      <w:r>
        <w:rPr>
          <w:color w:val="000000"/>
          <w:sz w:val="28"/>
          <w:szCs w:val="28"/>
        </w:rPr>
        <w:t xml:space="preserve">Поведінковий </w:t>
      </w:r>
      <w:r>
        <w:rPr>
          <w:color w:val="000000"/>
          <w:sz w:val="28"/>
          <w:szCs w:val="28"/>
        </w:rPr>
        <w:t xml:space="preserve">компонент. Реабілітація через оптимізацію </w:t>
      </w:r>
      <w:r>
        <w:rPr>
          <w:color w:val="000000"/>
          <w:sz w:val="28"/>
          <w:szCs w:val="28"/>
        </w:rPr>
        <w:t>поведінкового</w:t>
      </w:r>
      <w:r>
        <w:rPr>
          <w:color w:val="000000"/>
          <w:sz w:val="28"/>
          <w:szCs w:val="28"/>
        </w:rPr>
        <w:t xml:space="preserve"> компоненту.</w:t>
      </w:r>
    </w:p>
    <w:p w:rsidR="00225A7A" w:rsidRDefault="00225A7A" w:rsidP="002848B7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225A7A">
        <w:rPr>
          <w:color w:val="000000"/>
          <w:sz w:val="28"/>
          <w:szCs w:val="28"/>
        </w:rPr>
        <w:t>птимізація внутрішньої картини здоров’я  як  чинник успішної реабілітації.</w:t>
      </w:r>
    </w:p>
    <w:p w:rsidR="002848B7" w:rsidRDefault="002848B7" w:rsidP="002848B7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225A7A">
        <w:rPr>
          <w:color w:val="000000"/>
          <w:sz w:val="28"/>
          <w:szCs w:val="28"/>
        </w:rPr>
        <w:t>Вікові аспекти реабілітації</w:t>
      </w:r>
      <w:r>
        <w:rPr>
          <w:color w:val="000000"/>
          <w:sz w:val="28"/>
          <w:szCs w:val="28"/>
        </w:rPr>
        <w:t xml:space="preserve">. </w:t>
      </w:r>
    </w:p>
    <w:p w:rsidR="009B4CB8" w:rsidRPr="00225A7A" w:rsidRDefault="002848B7" w:rsidP="002848B7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225A7A">
        <w:rPr>
          <w:color w:val="000000"/>
          <w:sz w:val="28"/>
          <w:szCs w:val="28"/>
        </w:rPr>
        <w:t xml:space="preserve">Мотивація в </w:t>
      </w:r>
      <w:proofErr w:type="spellStart"/>
      <w:r w:rsidRPr="00225A7A">
        <w:rPr>
          <w:color w:val="000000"/>
          <w:sz w:val="28"/>
          <w:szCs w:val="28"/>
        </w:rPr>
        <w:t>реабілітології</w:t>
      </w:r>
      <w:proofErr w:type="spellEnd"/>
      <w:r w:rsidRPr="00225A7A">
        <w:rPr>
          <w:color w:val="000000"/>
          <w:sz w:val="28"/>
          <w:szCs w:val="28"/>
        </w:rPr>
        <w:t xml:space="preserve">. </w:t>
      </w:r>
      <w:r w:rsidR="009B4CB8" w:rsidRPr="00225A7A">
        <w:rPr>
          <w:color w:val="000000"/>
          <w:sz w:val="28"/>
          <w:szCs w:val="28"/>
        </w:rPr>
        <w:t xml:space="preserve">Індивідуальний підхід та нестандартні інтервенції. </w:t>
      </w:r>
    </w:p>
    <w:p w:rsidR="009B4CB8" w:rsidRPr="00225A7A" w:rsidRDefault="009B4CB8" w:rsidP="002848B7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225A7A">
        <w:rPr>
          <w:color w:val="000000"/>
          <w:sz w:val="28"/>
          <w:szCs w:val="28"/>
        </w:rPr>
        <w:t xml:space="preserve">Психологія та </w:t>
      </w:r>
      <w:proofErr w:type="spellStart"/>
      <w:r w:rsidRPr="00225A7A">
        <w:rPr>
          <w:color w:val="000000"/>
          <w:sz w:val="28"/>
          <w:szCs w:val="28"/>
        </w:rPr>
        <w:t>реабілітологія</w:t>
      </w:r>
      <w:proofErr w:type="spellEnd"/>
      <w:r w:rsidRPr="00225A7A">
        <w:rPr>
          <w:color w:val="000000"/>
          <w:sz w:val="28"/>
          <w:szCs w:val="28"/>
        </w:rPr>
        <w:t xml:space="preserve"> кризових станів, психологічний супровід кризових станів. </w:t>
      </w:r>
    </w:p>
    <w:p w:rsidR="009B4CB8" w:rsidRPr="00225A7A" w:rsidRDefault="009B4CB8" w:rsidP="002848B7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225A7A">
        <w:rPr>
          <w:color w:val="000000"/>
          <w:sz w:val="28"/>
          <w:szCs w:val="28"/>
        </w:rPr>
        <w:t xml:space="preserve">Психодіагностика осіб, що пережили </w:t>
      </w:r>
      <w:proofErr w:type="spellStart"/>
      <w:r w:rsidRPr="00225A7A">
        <w:rPr>
          <w:color w:val="000000"/>
          <w:sz w:val="28"/>
          <w:szCs w:val="28"/>
        </w:rPr>
        <w:t>травмівну</w:t>
      </w:r>
      <w:proofErr w:type="spellEnd"/>
      <w:r w:rsidRPr="00225A7A">
        <w:rPr>
          <w:color w:val="000000"/>
          <w:sz w:val="28"/>
          <w:szCs w:val="28"/>
        </w:rPr>
        <w:t xml:space="preserve"> подію.</w:t>
      </w:r>
    </w:p>
    <w:p w:rsidR="009B4CB8" w:rsidRPr="00225A7A" w:rsidRDefault="002848B7" w:rsidP="002848B7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225A7A">
        <w:rPr>
          <w:color w:val="000000"/>
          <w:sz w:val="28"/>
          <w:szCs w:val="28"/>
        </w:rPr>
        <w:t xml:space="preserve">Реабілітація дітей та підлітків. </w:t>
      </w:r>
      <w:proofErr w:type="spellStart"/>
      <w:r w:rsidRPr="00225A7A">
        <w:rPr>
          <w:color w:val="000000"/>
          <w:sz w:val="28"/>
          <w:szCs w:val="28"/>
        </w:rPr>
        <w:t>Гіперопіка</w:t>
      </w:r>
      <w:proofErr w:type="spellEnd"/>
      <w:r w:rsidRPr="00225A7A">
        <w:rPr>
          <w:color w:val="000000"/>
          <w:sz w:val="28"/>
          <w:szCs w:val="28"/>
        </w:rPr>
        <w:t xml:space="preserve"> родителів як загроза реабілітації.</w:t>
      </w:r>
    </w:p>
    <w:p w:rsidR="00225A7A" w:rsidRDefault="002848B7" w:rsidP="002848B7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225A7A">
        <w:rPr>
          <w:color w:val="000000"/>
          <w:sz w:val="28"/>
          <w:szCs w:val="28"/>
        </w:rPr>
        <w:t>Реабілітація дорослих. Реабілітація у геронтології.</w:t>
      </w:r>
    </w:p>
    <w:p w:rsidR="009B4CB8" w:rsidRPr="00225A7A" w:rsidRDefault="002848B7" w:rsidP="002848B7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proofErr w:type="spellStart"/>
      <w:r w:rsidRPr="00225A7A">
        <w:rPr>
          <w:color w:val="000000"/>
          <w:sz w:val="28"/>
          <w:szCs w:val="28"/>
        </w:rPr>
        <w:t>Кардіореабілітація</w:t>
      </w:r>
      <w:proofErr w:type="spellEnd"/>
      <w:r w:rsidRPr="00225A7A">
        <w:rPr>
          <w:color w:val="000000"/>
          <w:sz w:val="28"/>
          <w:szCs w:val="28"/>
        </w:rPr>
        <w:t xml:space="preserve">. </w:t>
      </w:r>
      <w:proofErr w:type="spellStart"/>
      <w:r w:rsidRPr="00225A7A">
        <w:rPr>
          <w:color w:val="000000"/>
          <w:sz w:val="28"/>
          <w:szCs w:val="28"/>
        </w:rPr>
        <w:t>Нейрореабілітація</w:t>
      </w:r>
      <w:proofErr w:type="spellEnd"/>
      <w:r w:rsidRPr="00225A7A">
        <w:rPr>
          <w:color w:val="000000"/>
          <w:sz w:val="28"/>
          <w:szCs w:val="28"/>
        </w:rPr>
        <w:t>.. Профілактика, супровід. лікування та психологічна реабілітація кардіологічних хворих.</w:t>
      </w:r>
    </w:p>
    <w:p w:rsidR="009B4CB8" w:rsidRPr="00225A7A" w:rsidRDefault="002848B7" w:rsidP="002848B7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225A7A">
        <w:rPr>
          <w:color w:val="000000"/>
          <w:sz w:val="28"/>
          <w:szCs w:val="28"/>
        </w:rPr>
        <w:t xml:space="preserve">Особливості діяльності в </w:t>
      </w:r>
      <w:proofErr w:type="spellStart"/>
      <w:r w:rsidRPr="00225A7A">
        <w:rPr>
          <w:color w:val="000000"/>
          <w:sz w:val="28"/>
          <w:szCs w:val="28"/>
        </w:rPr>
        <w:t>мультидисциплінарній</w:t>
      </w:r>
      <w:proofErr w:type="spellEnd"/>
      <w:r w:rsidRPr="00225A7A">
        <w:rPr>
          <w:color w:val="000000"/>
          <w:sz w:val="28"/>
          <w:szCs w:val="28"/>
        </w:rPr>
        <w:t xml:space="preserve"> команді</w:t>
      </w:r>
      <w:r>
        <w:rPr>
          <w:color w:val="000000"/>
          <w:sz w:val="28"/>
          <w:szCs w:val="28"/>
        </w:rPr>
        <w:t>.</w:t>
      </w:r>
    </w:p>
    <w:p w:rsidR="002848B7" w:rsidRDefault="002848B7" w:rsidP="00225A7A">
      <w:pPr>
        <w:pStyle w:val="a3"/>
        <w:spacing w:before="0" w:beforeAutospacing="0" w:after="0" w:afterAutospacing="0" w:line="276" w:lineRule="auto"/>
        <w:ind w:left="720"/>
        <w:textAlignment w:val="baseline"/>
        <w:rPr>
          <w:b/>
          <w:color w:val="000000"/>
          <w:sz w:val="28"/>
          <w:szCs w:val="28"/>
        </w:rPr>
      </w:pPr>
    </w:p>
    <w:p w:rsidR="002848B7" w:rsidRDefault="002848B7" w:rsidP="00225A7A">
      <w:pPr>
        <w:pStyle w:val="a3"/>
        <w:spacing w:before="0" w:beforeAutospacing="0" w:after="0" w:afterAutospacing="0" w:line="276" w:lineRule="auto"/>
        <w:ind w:left="720"/>
        <w:textAlignment w:val="baseline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Когнітивно</w:t>
      </w:r>
      <w:proofErr w:type="spellEnd"/>
      <w:r>
        <w:rPr>
          <w:b/>
          <w:color w:val="000000"/>
          <w:sz w:val="28"/>
          <w:szCs w:val="28"/>
        </w:rPr>
        <w:t xml:space="preserve"> поведінкова терапія в реабілітації</w:t>
      </w:r>
    </w:p>
    <w:p w:rsidR="00A44391" w:rsidRDefault="00A44391" w:rsidP="00225A7A">
      <w:pPr>
        <w:pStyle w:val="a3"/>
        <w:spacing w:before="0" w:beforeAutospacing="0" w:after="0" w:afterAutospacing="0" w:line="276" w:lineRule="auto"/>
        <w:ind w:left="720"/>
        <w:textAlignment w:val="baseline"/>
        <w:rPr>
          <w:b/>
          <w:color w:val="000000"/>
          <w:sz w:val="28"/>
          <w:szCs w:val="28"/>
        </w:rPr>
      </w:pPr>
    </w:p>
    <w:p w:rsidR="002848B7" w:rsidRPr="002848B7" w:rsidRDefault="002848B7" w:rsidP="002848B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Базові принципи </w:t>
      </w:r>
      <w:r w:rsidR="004E5874">
        <w:rPr>
          <w:rFonts w:ascii="Times New Roman" w:hAnsi="Times New Roman" w:cs="Times New Roman"/>
          <w:sz w:val="28"/>
          <w:szCs w:val="28"/>
          <w:shd w:val="clear" w:color="auto" w:fill="FFFFFF"/>
        </w:rPr>
        <w:t>КПТ</w:t>
      </w:r>
      <w:r w:rsidRPr="002848B7">
        <w:rPr>
          <w:rFonts w:ascii="Times New Roman" w:hAnsi="Times New Roman" w:cs="Times New Roman"/>
          <w:sz w:val="28"/>
          <w:szCs w:val="28"/>
          <w:shd w:val="clear" w:color="auto" w:fill="FFFFFF"/>
        </w:rPr>
        <w:t>. Когнітивний принцип. Поведінковий принцип. Принцип континууму. Принцип «тут і тепер».</w:t>
      </w:r>
      <w:r w:rsidRPr="002848B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848B7" w:rsidRDefault="002848B7" w:rsidP="002848B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Базові принципи </w:t>
      </w:r>
      <w:r w:rsidR="004E5874">
        <w:rPr>
          <w:rFonts w:ascii="Times New Roman" w:hAnsi="Times New Roman" w:cs="Times New Roman"/>
          <w:sz w:val="28"/>
          <w:szCs w:val="28"/>
          <w:shd w:val="clear" w:color="auto" w:fill="FFFFFF"/>
        </w:rPr>
        <w:t>КПТ</w:t>
      </w:r>
      <w:r w:rsidRPr="0028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48B7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 інтерактивної системи:</w:t>
      </w:r>
      <w:r w:rsidR="004E5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48B7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2848B7">
        <w:rPr>
          <w:rFonts w:ascii="Times New Roman" w:eastAsia="Times New Roman" w:hAnsi="Times New Roman" w:cs="Times New Roman"/>
          <w:sz w:val="28"/>
          <w:szCs w:val="28"/>
          <w:lang w:eastAsia="uk-UA"/>
        </w:rPr>
        <w:t>огніції</w:t>
      </w:r>
      <w:proofErr w:type="spellEnd"/>
      <w:r w:rsidRPr="002848B7">
        <w:rPr>
          <w:rFonts w:ascii="Times New Roman" w:eastAsia="Times New Roman" w:hAnsi="Times New Roman" w:cs="Times New Roman"/>
          <w:sz w:val="28"/>
          <w:szCs w:val="28"/>
          <w:lang w:eastAsia="uk-UA"/>
        </w:rPr>
        <w:t>/думки, почуття або емоції,  поведінка, фізіологія.</w:t>
      </w:r>
    </w:p>
    <w:p w:rsidR="002848B7" w:rsidRPr="002848B7" w:rsidRDefault="002848B7" w:rsidP="002848B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48B7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Автоматичні думки. Виявлення автоматичних думок. Особливості автоматичних думок.</w:t>
      </w:r>
    </w:p>
    <w:p w:rsidR="002848B7" w:rsidRDefault="002848B7" w:rsidP="002848B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48B7">
        <w:rPr>
          <w:rFonts w:ascii="Times New Roman" w:eastAsia="Times New Roman" w:hAnsi="Times New Roman" w:cs="Times New Roman"/>
          <w:sz w:val="28"/>
          <w:szCs w:val="28"/>
          <w:lang w:eastAsia="uk-UA"/>
        </w:rPr>
        <w:t>Пояснення пацієнту природи автоматичних думок. Виявлення автоматичних думок. Виявлення проблемної ситуації.</w:t>
      </w:r>
    </w:p>
    <w:p w:rsidR="002848B7" w:rsidRPr="002848B7" w:rsidRDefault="002848B7" w:rsidP="00952A2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48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Відмінності між автоматичними думками і інтерпретаціями. </w:t>
      </w:r>
      <w:proofErr w:type="spellStart"/>
      <w:r w:rsidRPr="002848B7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Поточнення</w:t>
      </w:r>
      <w:proofErr w:type="spellEnd"/>
      <w:r w:rsidRPr="002848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автоматичних думок, що запам'яталися  </w:t>
      </w:r>
    </w:p>
    <w:p w:rsidR="002848B7" w:rsidRDefault="002848B7" w:rsidP="002848B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48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Структура першої терапевтичної сесії. </w:t>
      </w:r>
    </w:p>
    <w:p w:rsidR="002848B7" w:rsidRDefault="002848B7" w:rsidP="002848B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48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Цілі і структура першої терапевтичної сесії. </w:t>
      </w:r>
    </w:p>
    <w:p w:rsidR="004E5874" w:rsidRDefault="002848B7" w:rsidP="002848B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48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Навчання пацієнта когнітивної моделі. Очікування від терапії. </w:t>
      </w:r>
    </w:p>
    <w:p w:rsidR="004E5874" w:rsidRDefault="002848B7" w:rsidP="002848B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48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Роз'яснення пацієнтові природи його розладу. </w:t>
      </w:r>
    </w:p>
    <w:p w:rsidR="002848B7" w:rsidRPr="002848B7" w:rsidRDefault="002848B7" w:rsidP="002848B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48B7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Підведення підсумків сесії і визначення домашнього завдання. Зворотній зв'язок.</w:t>
      </w:r>
    </w:p>
    <w:p w:rsidR="004E5874" w:rsidRDefault="004E5874" w:rsidP="002848B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Друга і наступні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сесії: структурування і формат.</w:t>
      </w:r>
    </w:p>
    <w:p w:rsidR="004E5874" w:rsidRDefault="004E5874" w:rsidP="002848B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Коротка оцінка стану і настрою пацієнта. Зв'язок поточної сесії з попередньою.</w:t>
      </w:r>
    </w:p>
    <w:p w:rsidR="002848B7" w:rsidRDefault="004E5874" w:rsidP="002848B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 домашнього завдання. Обговорення питань порядку денного, визначення нового домашнього завдання і періодичне підведення підсумків. Заключне підведення підсумків і зворотний зв'язок.</w:t>
      </w:r>
    </w:p>
    <w:p w:rsidR="004E5874" w:rsidRPr="004E5874" w:rsidRDefault="004E5874" w:rsidP="00E4711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5874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Автоматичні думки. Виявлення автоматичних думок. Особливості автоматичних думок.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E5874" w:rsidRPr="004E5874" w:rsidRDefault="004E5874" w:rsidP="004E587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5874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Відмінності між автоматичними думками і інтерпретаціями. Відмінності між більш і менш значущими автоматичними думками. Навчання пацієнтів розпізнаванню автоматичних думок.</w:t>
      </w:r>
    </w:p>
    <w:p w:rsidR="002848B7" w:rsidRDefault="002848B7" w:rsidP="00225A7A">
      <w:pPr>
        <w:pStyle w:val="a3"/>
        <w:spacing w:before="0" w:beforeAutospacing="0" w:after="0" w:afterAutospacing="0" w:line="276" w:lineRule="auto"/>
        <w:ind w:left="720"/>
        <w:textAlignment w:val="baseline"/>
        <w:rPr>
          <w:b/>
          <w:color w:val="000000"/>
          <w:sz w:val="28"/>
          <w:szCs w:val="28"/>
        </w:rPr>
      </w:pPr>
    </w:p>
    <w:p w:rsidR="002848B7" w:rsidRDefault="002848B7" w:rsidP="00225A7A">
      <w:pPr>
        <w:pStyle w:val="a3"/>
        <w:spacing w:before="0" w:beforeAutospacing="0" w:after="0" w:afterAutospacing="0" w:line="276" w:lineRule="auto"/>
        <w:ind w:left="720"/>
        <w:textAlignment w:val="baseline"/>
        <w:rPr>
          <w:b/>
          <w:color w:val="000000"/>
          <w:sz w:val="28"/>
          <w:szCs w:val="28"/>
        </w:rPr>
      </w:pPr>
    </w:p>
    <w:p w:rsidR="009B4CB8" w:rsidRPr="00225A7A" w:rsidRDefault="009B4CB8" w:rsidP="00225A7A">
      <w:pPr>
        <w:pStyle w:val="a3"/>
        <w:spacing w:before="0" w:beforeAutospacing="0" w:after="0" w:afterAutospacing="0" w:line="276" w:lineRule="auto"/>
        <w:ind w:left="720"/>
        <w:textAlignment w:val="baseline"/>
        <w:rPr>
          <w:b/>
          <w:color w:val="000000"/>
          <w:sz w:val="28"/>
          <w:szCs w:val="28"/>
        </w:rPr>
      </w:pPr>
      <w:r w:rsidRPr="00225A7A">
        <w:rPr>
          <w:b/>
          <w:color w:val="000000"/>
          <w:sz w:val="28"/>
          <w:szCs w:val="28"/>
        </w:rPr>
        <w:t>Психодіагностика та психокорекція в соматичній клініці</w:t>
      </w:r>
    </w:p>
    <w:p w:rsidR="009B4CB8" w:rsidRDefault="009B4CB8" w:rsidP="00225A7A">
      <w:pPr>
        <w:pStyle w:val="a3"/>
        <w:spacing w:before="0" w:beforeAutospacing="0" w:after="0" w:afterAutospacing="0" w:line="276" w:lineRule="auto"/>
        <w:ind w:left="720"/>
        <w:textAlignment w:val="baseline"/>
        <w:rPr>
          <w:color w:val="000000"/>
          <w:sz w:val="28"/>
          <w:szCs w:val="28"/>
        </w:rPr>
      </w:pPr>
    </w:p>
    <w:p w:rsidR="00225A7A" w:rsidRPr="00225A7A" w:rsidRDefault="00225A7A" w:rsidP="00225A7A">
      <w:pPr>
        <w:pStyle w:val="a3"/>
        <w:spacing w:before="0" w:beforeAutospacing="0" w:after="0" w:afterAutospacing="0" w:line="276" w:lineRule="auto"/>
        <w:ind w:left="720"/>
        <w:textAlignment w:val="baseline"/>
        <w:rPr>
          <w:color w:val="000000"/>
          <w:sz w:val="28"/>
          <w:szCs w:val="28"/>
        </w:rPr>
      </w:pPr>
    </w:p>
    <w:p w:rsidR="009B4CB8" w:rsidRPr="00225A7A" w:rsidRDefault="009B4CB8" w:rsidP="00225A7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225A7A">
        <w:rPr>
          <w:color w:val="000000"/>
          <w:sz w:val="28"/>
          <w:szCs w:val="28"/>
        </w:rPr>
        <w:t>Предмет вивчення психодіагностики та психокорекції і їх специфічні особливості в умовах соматичної клініки.</w:t>
      </w:r>
    </w:p>
    <w:p w:rsidR="009B4CB8" w:rsidRPr="00225A7A" w:rsidRDefault="009B4CB8" w:rsidP="00225A7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225A7A">
        <w:rPr>
          <w:color w:val="000000"/>
          <w:sz w:val="28"/>
          <w:szCs w:val="28"/>
        </w:rPr>
        <w:t>Характеристика методів психодіагностики та психокорекції як інструментів пізнання та прогресивних особистісних змін і розвитку. </w:t>
      </w:r>
    </w:p>
    <w:p w:rsidR="009B4CB8" w:rsidRPr="00225A7A" w:rsidRDefault="009B4CB8" w:rsidP="00225A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right="14"/>
        <w:jc w:val="both"/>
        <w:textAlignment w:val="baseline"/>
        <w:rPr>
          <w:color w:val="000000"/>
          <w:sz w:val="28"/>
          <w:szCs w:val="28"/>
        </w:rPr>
      </w:pPr>
      <w:r w:rsidRPr="00225A7A">
        <w:rPr>
          <w:color w:val="000000"/>
          <w:sz w:val="28"/>
          <w:szCs w:val="28"/>
        </w:rPr>
        <w:t>Методологічні та етико-професійні проблеми використання методів психодіагностики.</w:t>
      </w:r>
    </w:p>
    <w:p w:rsidR="009B4CB8" w:rsidRPr="00225A7A" w:rsidRDefault="009B4CB8" w:rsidP="00225A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right="14"/>
        <w:jc w:val="both"/>
        <w:textAlignment w:val="baseline"/>
        <w:rPr>
          <w:color w:val="000000"/>
          <w:sz w:val="28"/>
          <w:szCs w:val="28"/>
        </w:rPr>
      </w:pPr>
      <w:r w:rsidRPr="00225A7A">
        <w:rPr>
          <w:color w:val="000000"/>
          <w:sz w:val="28"/>
          <w:szCs w:val="28"/>
          <w:shd w:val="clear" w:color="auto" w:fill="FDFDFD"/>
        </w:rPr>
        <w:t>Гуманістична парадигма як методологічна основа діяльності практичного психолога.</w:t>
      </w:r>
    </w:p>
    <w:p w:rsidR="009B4CB8" w:rsidRPr="00225A7A" w:rsidRDefault="009B4CB8" w:rsidP="00225A7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225A7A">
        <w:rPr>
          <w:color w:val="222222"/>
          <w:sz w:val="28"/>
          <w:szCs w:val="28"/>
          <w:shd w:val="clear" w:color="auto" w:fill="FDFDFD"/>
        </w:rPr>
        <w:t>Роль і значення неформалізованих методів (спостереження, бесіда, інтерв’ю, аналіз різноманітних продуктів діяльності) в клінічних умовах.</w:t>
      </w:r>
    </w:p>
    <w:p w:rsidR="009B4CB8" w:rsidRPr="00225A7A" w:rsidRDefault="009B4CB8" w:rsidP="00225A7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225A7A">
        <w:rPr>
          <w:color w:val="222222"/>
          <w:sz w:val="28"/>
          <w:szCs w:val="28"/>
          <w:shd w:val="clear" w:color="auto" w:fill="FDFDFD"/>
        </w:rPr>
        <w:t>Проективні та інтерактивні методи діагностики.</w:t>
      </w:r>
    </w:p>
    <w:p w:rsidR="009B4CB8" w:rsidRPr="00225A7A" w:rsidRDefault="009B4CB8" w:rsidP="00225A7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225A7A">
        <w:rPr>
          <w:color w:val="222222"/>
          <w:sz w:val="28"/>
          <w:szCs w:val="28"/>
          <w:shd w:val="clear" w:color="auto" w:fill="FDFDFD"/>
        </w:rPr>
        <w:t xml:space="preserve">Розвивальна та </w:t>
      </w:r>
      <w:proofErr w:type="spellStart"/>
      <w:r w:rsidRPr="00225A7A">
        <w:rPr>
          <w:color w:val="222222"/>
          <w:sz w:val="28"/>
          <w:szCs w:val="28"/>
          <w:shd w:val="clear" w:color="auto" w:fill="FDFDFD"/>
        </w:rPr>
        <w:t>психокорекційна</w:t>
      </w:r>
      <w:proofErr w:type="spellEnd"/>
      <w:r w:rsidRPr="00225A7A">
        <w:rPr>
          <w:color w:val="222222"/>
          <w:sz w:val="28"/>
          <w:szCs w:val="28"/>
          <w:shd w:val="clear" w:color="auto" w:fill="FDFDFD"/>
        </w:rPr>
        <w:t xml:space="preserve"> діяльність практичного психолога</w:t>
      </w:r>
      <w:r w:rsidRPr="00225A7A">
        <w:rPr>
          <w:color w:val="222222"/>
          <w:sz w:val="28"/>
          <w:szCs w:val="28"/>
        </w:rPr>
        <w:t xml:space="preserve"> з позицій </w:t>
      </w:r>
      <w:r w:rsidRPr="00225A7A">
        <w:rPr>
          <w:color w:val="222222"/>
          <w:sz w:val="28"/>
          <w:szCs w:val="28"/>
          <w:shd w:val="clear" w:color="auto" w:fill="FDFDFD"/>
        </w:rPr>
        <w:t>гуманістичної парадигми.</w:t>
      </w:r>
    </w:p>
    <w:p w:rsidR="009B4CB8" w:rsidRPr="00225A7A" w:rsidRDefault="009B4CB8" w:rsidP="00225A7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225A7A">
        <w:rPr>
          <w:color w:val="222222"/>
          <w:sz w:val="28"/>
          <w:szCs w:val="28"/>
          <w:shd w:val="clear" w:color="auto" w:fill="FDFDFD"/>
        </w:rPr>
        <w:t>Вплив феноменології самосвідомості на процес саморегуляції поведінки суб’єкта.</w:t>
      </w:r>
    </w:p>
    <w:p w:rsidR="009B4CB8" w:rsidRPr="00225A7A" w:rsidRDefault="009B4CB8" w:rsidP="00225A7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225A7A">
        <w:rPr>
          <w:color w:val="000000"/>
          <w:sz w:val="28"/>
          <w:szCs w:val="28"/>
        </w:rPr>
        <w:t>Базові техніки психокорекції. </w:t>
      </w:r>
    </w:p>
    <w:p w:rsidR="009B4CB8" w:rsidRPr="00225A7A" w:rsidRDefault="009B4CB8" w:rsidP="00225A7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225A7A">
        <w:rPr>
          <w:color w:val="000000"/>
          <w:sz w:val="28"/>
          <w:szCs w:val="28"/>
        </w:rPr>
        <w:t>Конструктивні та деструктивні функції механізмів психологічного захисту. </w:t>
      </w:r>
    </w:p>
    <w:p w:rsidR="009B4CB8" w:rsidRPr="00225A7A" w:rsidRDefault="009B4CB8" w:rsidP="00225A7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225A7A">
        <w:rPr>
          <w:color w:val="000000"/>
          <w:sz w:val="28"/>
          <w:szCs w:val="28"/>
        </w:rPr>
        <w:t>Синдром посттравматичного стрес</w:t>
      </w:r>
      <w:r w:rsidR="002848B7">
        <w:rPr>
          <w:color w:val="000000"/>
          <w:sz w:val="28"/>
          <w:szCs w:val="28"/>
        </w:rPr>
        <w:t>ового розладу</w:t>
      </w:r>
      <w:r w:rsidRPr="00225A7A">
        <w:rPr>
          <w:color w:val="000000"/>
          <w:sz w:val="28"/>
          <w:szCs w:val="28"/>
        </w:rPr>
        <w:t xml:space="preserve"> (СПТС</w:t>
      </w:r>
      <w:r w:rsidR="002848B7">
        <w:rPr>
          <w:color w:val="000000"/>
          <w:sz w:val="28"/>
          <w:szCs w:val="28"/>
        </w:rPr>
        <w:t>Р</w:t>
      </w:r>
      <w:r w:rsidRPr="00225A7A">
        <w:rPr>
          <w:color w:val="000000"/>
          <w:sz w:val="28"/>
          <w:szCs w:val="28"/>
        </w:rPr>
        <w:t>) як особливий комплекс психологічних проблем.</w:t>
      </w:r>
    </w:p>
    <w:p w:rsidR="009B4CB8" w:rsidRPr="00225A7A" w:rsidRDefault="009B4CB8" w:rsidP="00225A7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225A7A">
        <w:rPr>
          <w:color w:val="000000"/>
          <w:sz w:val="28"/>
          <w:szCs w:val="28"/>
        </w:rPr>
        <w:t>Клінічні симптоми посттравматичного стресу.</w:t>
      </w:r>
    </w:p>
    <w:p w:rsidR="009B4CB8" w:rsidRPr="00225A7A" w:rsidRDefault="009B4CB8" w:rsidP="00225A7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225A7A">
        <w:rPr>
          <w:color w:val="000000"/>
          <w:sz w:val="28"/>
          <w:szCs w:val="28"/>
        </w:rPr>
        <w:t xml:space="preserve">Методи психокорекції негативних емоційних станів та методи усунення наслідків </w:t>
      </w:r>
      <w:proofErr w:type="spellStart"/>
      <w:r w:rsidRPr="00225A7A">
        <w:rPr>
          <w:color w:val="000000"/>
          <w:sz w:val="28"/>
          <w:szCs w:val="28"/>
        </w:rPr>
        <w:t>психотравми</w:t>
      </w:r>
      <w:proofErr w:type="spellEnd"/>
      <w:r w:rsidRPr="00225A7A">
        <w:rPr>
          <w:color w:val="000000"/>
          <w:sz w:val="28"/>
          <w:szCs w:val="28"/>
        </w:rPr>
        <w:t>. </w:t>
      </w:r>
    </w:p>
    <w:p w:rsidR="009B4CB8" w:rsidRPr="00225A7A" w:rsidRDefault="009B4CB8" w:rsidP="00225A7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225A7A">
        <w:rPr>
          <w:color w:val="000000"/>
          <w:sz w:val="28"/>
          <w:szCs w:val="28"/>
        </w:rPr>
        <w:t>Основні навички, необхідні для подолання негативних емоційних станів.</w:t>
      </w:r>
    </w:p>
    <w:p w:rsidR="009B4CB8" w:rsidRPr="00225A7A" w:rsidRDefault="009B4CB8" w:rsidP="00225A7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225A7A">
        <w:rPr>
          <w:color w:val="000000"/>
          <w:sz w:val="28"/>
          <w:szCs w:val="28"/>
        </w:rPr>
        <w:t>Тренінг емоційної стійкості суб’єкта.</w:t>
      </w:r>
    </w:p>
    <w:p w:rsidR="009B4CB8" w:rsidRPr="00225A7A" w:rsidRDefault="009B4CB8" w:rsidP="00225A7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225A7A">
        <w:rPr>
          <w:color w:val="000000"/>
          <w:sz w:val="28"/>
          <w:szCs w:val="28"/>
        </w:rPr>
        <w:t>Емоційні розлади: методи виявлення та подолання депресії. </w:t>
      </w:r>
    </w:p>
    <w:p w:rsidR="009B4CB8" w:rsidRPr="00225A7A" w:rsidRDefault="009B4CB8" w:rsidP="00225A7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225A7A">
        <w:rPr>
          <w:color w:val="000000"/>
          <w:sz w:val="28"/>
          <w:szCs w:val="28"/>
        </w:rPr>
        <w:t>Методи подолання страху.</w:t>
      </w:r>
    </w:p>
    <w:p w:rsidR="009B4CB8" w:rsidRPr="00225A7A" w:rsidRDefault="009B4CB8" w:rsidP="00225A7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225A7A">
        <w:rPr>
          <w:color w:val="000000"/>
          <w:sz w:val="28"/>
          <w:szCs w:val="28"/>
        </w:rPr>
        <w:lastRenderedPageBreak/>
        <w:t>Методи діагностики та подолання тривоги.</w:t>
      </w:r>
    </w:p>
    <w:p w:rsidR="009B4CB8" w:rsidRPr="00225A7A" w:rsidRDefault="009B4CB8" w:rsidP="00225A7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225A7A">
        <w:rPr>
          <w:color w:val="000000"/>
          <w:sz w:val="28"/>
          <w:szCs w:val="28"/>
        </w:rPr>
        <w:t>Методи діагностики та подолання внутрішніх конфліктів.</w:t>
      </w:r>
    </w:p>
    <w:p w:rsidR="009B4CB8" w:rsidRPr="00225A7A" w:rsidRDefault="009B4CB8" w:rsidP="00225A7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225A7A">
        <w:rPr>
          <w:color w:val="000000"/>
          <w:sz w:val="28"/>
          <w:szCs w:val="28"/>
        </w:rPr>
        <w:t>Методи подолання кризових станів та психічних травм.</w:t>
      </w:r>
    </w:p>
    <w:p w:rsidR="009B4CB8" w:rsidRPr="00225A7A" w:rsidRDefault="009B4CB8" w:rsidP="00225A7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25A7A" w:rsidRDefault="004E5874" w:rsidP="00225A7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848B7">
        <w:rPr>
          <w:rFonts w:ascii="Times New Roman" w:hAnsi="Times New Roman" w:cs="Times New Roman"/>
          <w:b/>
          <w:sz w:val="28"/>
          <w:szCs w:val="28"/>
        </w:rPr>
        <w:t>сихологія релігії</w:t>
      </w:r>
    </w:p>
    <w:p w:rsidR="002848B7" w:rsidRPr="002848B7" w:rsidRDefault="002848B7" w:rsidP="00225A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5A7A" w:rsidRPr="00225A7A" w:rsidRDefault="00225A7A" w:rsidP="00225A7A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A7A">
        <w:rPr>
          <w:rFonts w:ascii="Times New Roman" w:hAnsi="Times New Roman" w:cs="Times New Roman"/>
          <w:sz w:val="28"/>
          <w:szCs w:val="28"/>
        </w:rPr>
        <w:t xml:space="preserve">1. Предмет психології релігії. Дедуктивне ядро (дедуктивний мінімум) релігії. </w:t>
      </w:r>
      <w:proofErr w:type="spellStart"/>
      <w:r w:rsidRPr="00225A7A">
        <w:rPr>
          <w:rFonts w:ascii="Times New Roman" w:hAnsi="Times New Roman" w:cs="Times New Roman"/>
          <w:sz w:val="28"/>
          <w:szCs w:val="28"/>
        </w:rPr>
        <w:t>Психорегулятивний</w:t>
      </w:r>
      <w:proofErr w:type="spellEnd"/>
      <w:r w:rsidRPr="00225A7A">
        <w:rPr>
          <w:rFonts w:ascii="Times New Roman" w:hAnsi="Times New Roman" w:cs="Times New Roman"/>
          <w:sz w:val="28"/>
          <w:szCs w:val="28"/>
        </w:rPr>
        <w:t xml:space="preserve"> критерій істинності духовної цінності, зокрема релігійної.</w:t>
      </w:r>
    </w:p>
    <w:p w:rsidR="00225A7A" w:rsidRPr="00225A7A" w:rsidRDefault="00225A7A" w:rsidP="00225A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7A">
        <w:rPr>
          <w:rFonts w:ascii="Times New Roman" w:hAnsi="Times New Roman" w:cs="Times New Roman"/>
          <w:sz w:val="28"/>
          <w:szCs w:val="28"/>
        </w:rPr>
        <w:t>2. Мотиваційно-динамічна матриця релігії (компенсація обмежених можливостей людини).</w:t>
      </w:r>
    </w:p>
    <w:p w:rsidR="00225A7A" w:rsidRPr="00225A7A" w:rsidRDefault="00225A7A" w:rsidP="00225A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7A"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 w:rsidRPr="00225A7A">
        <w:rPr>
          <w:rFonts w:ascii="Times New Roman" w:hAnsi="Times New Roman" w:cs="Times New Roman"/>
          <w:sz w:val="28"/>
          <w:szCs w:val="28"/>
        </w:rPr>
        <w:t>Екзистенційний</w:t>
      </w:r>
      <w:proofErr w:type="spellEnd"/>
      <w:r w:rsidRPr="00225A7A">
        <w:rPr>
          <w:rFonts w:ascii="Times New Roman" w:hAnsi="Times New Roman" w:cs="Times New Roman"/>
          <w:sz w:val="28"/>
          <w:szCs w:val="28"/>
        </w:rPr>
        <w:t xml:space="preserve"> Абсурд». «Духовна нудота». «Тривога долі й смерті». «Тривога порожнечі та відсутності смислу  життя».</w:t>
      </w:r>
    </w:p>
    <w:p w:rsidR="00225A7A" w:rsidRPr="00225A7A" w:rsidRDefault="00225A7A" w:rsidP="00225A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7A">
        <w:rPr>
          <w:rFonts w:ascii="Times New Roman" w:hAnsi="Times New Roman" w:cs="Times New Roman"/>
          <w:sz w:val="28"/>
          <w:szCs w:val="28"/>
        </w:rPr>
        <w:t>4. Диспозиція «Всупереч Абсурду» та «Втеча від Абсурду» (за А. Камю). «Смерть Бога» і «Смерть Людини».</w:t>
      </w:r>
    </w:p>
    <w:p w:rsidR="00225A7A" w:rsidRPr="00225A7A" w:rsidRDefault="00225A7A" w:rsidP="00225A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7A">
        <w:rPr>
          <w:rFonts w:ascii="Times New Roman" w:hAnsi="Times New Roman" w:cs="Times New Roman"/>
          <w:sz w:val="28"/>
          <w:szCs w:val="28"/>
        </w:rPr>
        <w:t xml:space="preserve">5. Психологія благодатних чудес та </w:t>
      </w:r>
      <w:proofErr w:type="spellStart"/>
      <w:r w:rsidRPr="00225A7A">
        <w:rPr>
          <w:rFonts w:ascii="Times New Roman" w:hAnsi="Times New Roman" w:cs="Times New Roman"/>
          <w:sz w:val="28"/>
          <w:szCs w:val="28"/>
        </w:rPr>
        <w:t>Богоявлень</w:t>
      </w:r>
      <w:proofErr w:type="spellEnd"/>
      <w:r w:rsidRPr="00225A7A">
        <w:rPr>
          <w:rFonts w:ascii="Times New Roman" w:hAnsi="Times New Roman" w:cs="Times New Roman"/>
          <w:sz w:val="28"/>
          <w:szCs w:val="28"/>
        </w:rPr>
        <w:t>. Досвід смерті.</w:t>
      </w:r>
    </w:p>
    <w:p w:rsidR="00225A7A" w:rsidRPr="00225A7A" w:rsidRDefault="00225A7A" w:rsidP="00225A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7A">
        <w:rPr>
          <w:rFonts w:ascii="Times New Roman" w:hAnsi="Times New Roman" w:cs="Times New Roman"/>
          <w:sz w:val="28"/>
          <w:szCs w:val="28"/>
        </w:rPr>
        <w:t>6. Індивідуальний релігійний досвід. Містичний екстаз. Типи віри в Бога і типи релігійності особистості.</w:t>
      </w:r>
    </w:p>
    <w:p w:rsidR="00225A7A" w:rsidRPr="00225A7A" w:rsidRDefault="00225A7A" w:rsidP="00225A7A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A7A">
        <w:rPr>
          <w:rFonts w:ascii="Times New Roman" w:hAnsi="Times New Roman" w:cs="Times New Roman"/>
          <w:sz w:val="28"/>
          <w:szCs w:val="28"/>
        </w:rPr>
        <w:t xml:space="preserve">7. Психологія авторитарних і гуманістичних релігій та конфесій (за Е. </w:t>
      </w:r>
      <w:proofErr w:type="spellStart"/>
      <w:r w:rsidRPr="00225A7A">
        <w:rPr>
          <w:rFonts w:ascii="Times New Roman" w:hAnsi="Times New Roman" w:cs="Times New Roman"/>
          <w:sz w:val="28"/>
          <w:szCs w:val="28"/>
        </w:rPr>
        <w:t>Фроммом</w:t>
      </w:r>
      <w:proofErr w:type="spellEnd"/>
      <w:r w:rsidRPr="00225A7A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225A7A">
        <w:rPr>
          <w:rFonts w:ascii="Times New Roman" w:hAnsi="Times New Roman" w:cs="Times New Roman"/>
          <w:sz w:val="28"/>
          <w:szCs w:val="28"/>
        </w:rPr>
        <w:t>Психорегулятивний</w:t>
      </w:r>
      <w:proofErr w:type="spellEnd"/>
      <w:r w:rsidRPr="00225A7A">
        <w:rPr>
          <w:rFonts w:ascii="Times New Roman" w:hAnsi="Times New Roman" w:cs="Times New Roman"/>
          <w:sz w:val="28"/>
          <w:szCs w:val="28"/>
        </w:rPr>
        <w:t xml:space="preserve"> потенціал гуманістичної віри в Бога.</w:t>
      </w:r>
    </w:p>
    <w:p w:rsidR="00225A7A" w:rsidRPr="00225A7A" w:rsidRDefault="00225A7A" w:rsidP="00225A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7A">
        <w:rPr>
          <w:rFonts w:ascii="Times New Roman" w:hAnsi="Times New Roman" w:cs="Times New Roman"/>
          <w:sz w:val="28"/>
          <w:szCs w:val="28"/>
        </w:rPr>
        <w:t>8. Основний психологічний зміст моралі, моральності, духовності, совісті особистості. Психологічні аспекти християнської моралі.</w:t>
      </w:r>
    </w:p>
    <w:p w:rsidR="00225A7A" w:rsidRPr="00225A7A" w:rsidRDefault="00225A7A" w:rsidP="00225A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7A">
        <w:rPr>
          <w:rFonts w:ascii="Times New Roman" w:hAnsi="Times New Roman" w:cs="Times New Roman"/>
          <w:sz w:val="28"/>
          <w:szCs w:val="28"/>
        </w:rPr>
        <w:t>9. Основний психологічний зміст почуття любові та її видів  (</w:t>
      </w:r>
      <w:proofErr w:type="spellStart"/>
      <w:r w:rsidRPr="00225A7A">
        <w:rPr>
          <w:rFonts w:ascii="Times New Roman" w:hAnsi="Times New Roman" w:cs="Times New Roman"/>
          <w:sz w:val="28"/>
          <w:szCs w:val="28"/>
        </w:rPr>
        <w:t>агапе</w:t>
      </w:r>
      <w:proofErr w:type="spellEnd"/>
      <w:r w:rsidRPr="00225A7A">
        <w:rPr>
          <w:rFonts w:ascii="Times New Roman" w:hAnsi="Times New Roman" w:cs="Times New Roman"/>
          <w:sz w:val="28"/>
          <w:szCs w:val="28"/>
        </w:rPr>
        <w:t xml:space="preserve">, ерос, філія, </w:t>
      </w:r>
      <w:proofErr w:type="spellStart"/>
      <w:r w:rsidRPr="00225A7A">
        <w:rPr>
          <w:rFonts w:ascii="Times New Roman" w:hAnsi="Times New Roman" w:cs="Times New Roman"/>
          <w:sz w:val="28"/>
          <w:szCs w:val="28"/>
        </w:rPr>
        <w:t>сторге</w:t>
      </w:r>
      <w:proofErr w:type="spellEnd"/>
      <w:r w:rsidRPr="00225A7A">
        <w:rPr>
          <w:rFonts w:ascii="Times New Roman" w:hAnsi="Times New Roman" w:cs="Times New Roman"/>
          <w:sz w:val="28"/>
          <w:szCs w:val="28"/>
        </w:rPr>
        <w:t>). Психологія християнської любові.</w:t>
      </w:r>
    </w:p>
    <w:p w:rsidR="00225A7A" w:rsidRPr="00225A7A" w:rsidRDefault="00225A7A" w:rsidP="00225A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7A">
        <w:rPr>
          <w:rFonts w:ascii="Times New Roman" w:hAnsi="Times New Roman" w:cs="Times New Roman"/>
          <w:sz w:val="28"/>
          <w:szCs w:val="28"/>
        </w:rPr>
        <w:t xml:space="preserve">10. Основний психологічний зміст первісної магії, анімізму, релігійного культу. </w:t>
      </w:r>
    </w:p>
    <w:p w:rsidR="00225A7A" w:rsidRPr="00225A7A" w:rsidRDefault="00225A7A" w:rsidP="00225A7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25A7A" w:rsidRPr="00225A7A" w:rsidRDefault="00225A7A" w:rsidP="00225A7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5A7A">
        <w:rPr>
          <w:rFonts w:ascii="Times New Roman" w:hAnsi="Times New Roman" w:cs="Times New Roman"/>
          <w:b/>
          <w:sz w:val="28"/>
          <w:szCs w:val="28"/>
        </w:rPr>
        <w:t>Психологічне консультування в реабілітаційному процесі</w:t>
      </w:r>
    </w:p>
    <w:p w:rsidR="00225A7A" w:rsidRPr="00225A7A" w:rsidRDefault="00225A7A" w:rsidP="00225A7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25A7A" w:rsidRPr="00E924E1" w:rsidRDefault="00225A7A" w:rsidP="00225A7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24E1">
        <w:rPr>
          <w:rFonts w:ascii="Times New Roman" w:eastAsia="Times New Roman" w:hAnsi="Times New Roman" w:cs="Times New Roman"/>
          <w:sz w:val="28"/>
          <w:szCs w:val="28"/>
        </w:rPr>
        <w:t xml:space="preserve">1. Консультування клієнтів із </w:t>
      </w:r>
      <w:proofErr w:type="spellStart"/>
      <w:r w:rsidRPr="00E924E1">
        <w:rPr>
          <w:rFonts w:ascii="Times New Roman" w:eastAsia="Times New Roman" w:hAnsi="Times New Roman" w:cs="Times New Roman"/>
          <w:sz w:val="28"/>
          <w:szCs w:val="28"/>
        </w:rPr>
        <w:t>суїцидальними</w:t>
      </w:r>
      <w:proofErr w:type="spellEnd"/>
      <w:r w:rsidRPr="00E924E1">
        <w:rPr>
          <w:rFonts w:ascii="Times New Roman" w:eastAsia="Times New Roman" w:hAnsi="Times New Roman" w:cs="Times New Roman"/>
          <w:sz w:val="28"/>
          <w:szCs w:val="28"/>
        </w:rPr>
        <w:t xml:space="preserve"> намірами.</w:t>
      </w:r>
    </w:p>
    <w:p w:rsidR="00225A7A" w:rsidRPr="00E924E1" w:rsidRDefault="00225A7A" w:rsidP="00225A7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24E1">
        <w:rPr>
          <w:rFonts w:ascii="Times New Roman" w:eastAsia="Times New Roman" w:hAnsi="Times New Roman" w:cs="Times New Roman"/>
          <w:sz w:val="28"/>
          <w:szCs w:val="28"/>
        </w:rPr>
        <w:t>2. Консультування асоціальних особистостей.</w:t>
      </w:r>
    </w:p>
    <w:p w:rsidR="00225A7A" w:rsidRPr="00E924E1" w:rsidRDefault="00225A7A" w:rsidP="00225A7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24E1">
        <w:rPr>
          <w:rFonts w:ascii="Times New Roman" w:eastAsia="Times New Roman" w:hAnsi="Times New Roman" w:cs="Times New Roman"/>
          <w:sz w:val="28"/>
          <w:szCs w:val="28"/>
        </w:rPr>
        <w:t xml:space="preserve">3. Консультування несамостійних і </w:t>
      </w:r>
      <w:proofErr w:type="spellStart"/>
      <w:r w:rsidRPr="00E924E1">
        <w:rPr>
          <w:rFonts w:ascii="Times New Roman" w:eastAsia="Times New Roman" w:hAnsi="Times New Roman" w:cs="Times New Roman"/>
          <w:sz w:val="28"/>
          <w:szCs w:val="28"/>
        </w:rPr>
        <w:t>маломотивованих</w:t>
      </w:r>
      <w:proofErr w:type="spellEnd"/>
      <w:r w:rsidRPr="00E924E1">
        <w:rPr>
          <w:rFonts w:ascii="Times New Roman" w:eastAsia="Times New Roman" w:hAnsi="Times New Roman" w:cs="Times New Roman"/>
          <w:sz w:val="28"/>
          <w:szCs w:val="28"/>
        </w:rPr>
        <w:t> клієнтів.</w:t>
      </w:r>
    </w:p>
    <w:p w:rsidR="00225A7A" w:rsidRPr="00E924E1" w:rsidRDefault="00225A7A" w:rsidP="00225A7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24E1">
        <w:rPr>
          <w:rFonts w:ascii="Times New Roman" w:eastAsia="Times New Roman" w:hAnsi="Times New Roman" w:cs="Times New Roman"/>
          <w:sz w:val="28"/>
          <w:szCs w:val="28"/>
        </w:rPr>
        <w:t xml:space="preserve">4. Консультування </w:t>
      </w:r>
      <w:proofErr w:type="spellStart"/>
      <w:r w:rsidRPr="00E924E1">
        <w:rPr>
          <w:rFonts w:ascii="Times New Roman" w:eastAsia="Times New Roman" w:hAnsi="Times New Roman" w:cs="Times New Roman"/>
          <w:sz w:val="28"/>
          <w:szCs w:val="28"/>
        </w:rPr>
        <w:t>обсесивних</w:t>
      </w:r>
      <w:proofErr w:type="spellEnd"/>
      <w:r w:rsidRPr="00E924E1">
        <w:rPr>
          <w:rFonts w:ascii="Times New Roman" w:eastAsia="Times New Roman" w:hAnsi="Times New Roman" w:cs="Times New Roman"/>
          <w:sz w:val="28"/>
          <w:szCs w:val="28"/>
        </w:rPr>
        <w:t xml:space="preserve"> клієнтів.</w:t>
      </w:r>
    </w:p>
    <w:p w:rsidR="00225A7A" w:rsidRPr="00E924E1" w:rsidRDefault="00225A7A" w:rsidP="00225A7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24E1">
        <w:rPr>
          <w:rFonts w:ascii="Times New Roman" w:eastAsia="Times New Roman" w:hAnsi="Times New Roman" w:cs="Times New Roman"/>
          <w:sz w:val="28"/>
          <w:szCs w:val="28"/>
        </w:rPr>
        <w:t>5. Консультування у ситуації втрати близької людини.</w:t>
      </w:r>
    </w:p>
    <w:p w:rsidR="00225A7A" w:rsidRPr="00E924E1" w:rsidRDefault="00225A7A" w:rsidP="00225A7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24E1">
        <w:rPr>
          <w:rFonts w:ascii="Times New Roman" w:eastAsia="Times New Roman" w:hAnsi="Times New Roman" w:cs="Times New Roman"/>
          <w:sz w:val="28"/>
          <w:szCs w:val="28"/>
        </w:rPr>
        <w:t xml:space="preserve">6. Особливості консультативної роботи з емоційними проблемами: депресивні і </w:t>
      </w:r>
      <w:proofErr w:type="spellStart"/>
      <w:r w:rsidRPr="00E924E1">
        <w:rPr>
          <w:rFonts w:ascii="Times New Roman" w:eastAsia="Times New Roman" w:hAnsi="Times New Roman" w:cs="Times New Roman"/>
          <w:sz w:val="28"/>
          <w:szCs w:val="28"/>
        </w:rPr>
        <w:t>фобічні</w:t>
      </w:r>
      <w:proofErr w:type="spellEnd"/>
      <w:r w:rsidRPr="00E924E1">
        <w:rPr>
          <w:rFonts w:ascii="Times New Roman" w:eastAsia="Times New Roman" w:hAnsi="Times New Roman" w:cs="Times New Roman"/>
          <w:sz w:val="28"/>
          <w:szCs w:val="28"/>
        </w:rPr>
        <w:t xml:space="preserve"> стани, страх і тривога.</w:t>
      </w:r>
    </w:p>
    <w:p w:rsidR="00225A7A" w:rsidRPr="00E924E1" w:rsidRDefault="00225A7A" w:rsidP="00225A7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24E1">
        <w:rPr>
          <w:rFonts w:ascii="Times New Roman" w:eastAsia="Times New Roman" w:hAnsi="Times New Roman" w:cs="Times New Roman"/>
          <w:sz w:val="28"/>
          <w:szCs w:val="28"/>
        </w:rPr>
        <w:t>7. Психологічна допомога дітям, які постраждали від насилля.</w:t>
      </w:r>
    </w:p>
    <w:p w:rsidR="00225A7A" w:rsidRPr="00E924E1" w:rsidRDefault="00225A7A" w:rsidP="00225A7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24E1">
        <w:rPr>
          <w:rFonts w:ascii="Times New Roman" w:eastAsia="Times New Roman" w:hAnsi="Times New Roman" w:cs="Times New Roman"/>
          <w:sz w:val="28"/>
          <w:szCs w:val="28"/>
        </w:rPr>
        <w:t>8 Психологічна допомога дорослим, які постраждали від насилля.</w:t>
      </w:r>
    </w:p>
    <w:p w:rsidR="00225A7A" w:rsidRPr="00E924E1" w:rsidRDefault="00225A7A" w:rsidP="00225A7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24E1">
        <w:rPr>
          <w:rFonts w:ascii="Times New Roman" w:eastAsia="Times New Roman" w:hAnsi="Times New Roman" w:cs="Times New Roman"/>
          <w:sz w:val="28"/>
          <w:szCs w:val="28"/>
        </w:rPr>
        <w:t xml:space="preserve">9. Допомога клієнтам із </w:t>
      </w:r>
      <w:proofErr w:type="spellStart"/>
      <w:r w:rsidRPr="00E924E1">
        <w:rPr>
          <w:rFonts w:ascii="Times New Roman" w:eastAsia="Times New Roman" w:hAnsi="Times New Roman" w:cs="Times New Roman"/>
          <w:sz w:val="28"/>
          <w:szCs w:val="28"/>
        </w:rPr>
        <w:t>залежностями</w:t>
      </w:r>
      <w:proofErr w:type="spellEnd"/>
      <w:r w:rsidRPr="00E924E1">
        <w:rPr>
          <w:rFonts w:ascii="Times New Roman" w:eastAsia="Times New Roman" w:hAnsi="Times New Roman" w:cs="Times New Roman"/>
          <w:sz w:val="28"/>
          <w:szCs w:val="28"/>
        </w:rPr>
        <w:t xml:space="preserve"> та їх родичам. Основні принципи консультативної роботи із </w:t>
      </w:r>
      <w:proofErr w:type="spellStart"/>
      <w:r w:rsidRPr="00E924E1">
        <w:rPr>
          <w:rFonts w:ascii="Times New Roman" w:eastAsia="Times New Roman" w:hAnsi="Times New Roman" w:cs="Times New Roman"/>
          <w:sz w:val="28"/>
          <w:szCs w:val="28"/>
        </w:rPr>
        <w:t>залежностями</w:t>
      </w:r>
      <w:proofErr w:type="spellEnd"/>
      <w:r w:rsidRPr="00E924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5A7A" w:rsidRPr="00E924E1" w:rsidRDefault="00225A7A" w:rsidP="00225A7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24E1">
        <w:rPr>
          <w:rFonts w:ascii="Times New Roman" w:eastAsia="Times New Roman" w:hAnsi="Times New Roman" w:cs="Times New Roman"/>
          <w:sz w:val="28"/>
          <w:szCs w:val="28"/>
        </w:rPr>
        <w:t>10. Консультування клієнтів з психосоматичними порушеннями.</w:t>
      </w:r>
    </w:p>
    <w:p w:rsidR="00225A7A" w:rsidRPr="00E924E1" w:rsidRDefault="00225A7A" w:rsidP="00225A7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24E1">
        <w:rPr>
          <w:rFonts w:ascii="Times New Roman" w:eastAsia="Times New Roman" w:hAnsi="Times New Roman" w:cs="Times New Roman"/>
          <w:sz w:val="28"/>
          <w:szCs w:val="28"/>
        </w:rPr>
        <w:t>11. Особливості консультування клієнтів з вадами саморегуляції.</w:t>
      </w:r>
    </w:p>
    <w:p w:rsidR="00225A7A" w:rsidRPr="00E924E1" w:rsidRDefault="00225A7A" w:rsidP="00225A7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24E1">
        <w:rPr>
          <w:rFonts w:ascii="Times New Roman" w:eastAsia="Times New Roman" w:hAnsi="Times New Roman" w:cs="Times New Roman"/>
          <w:sz w:val="28"/>
          <w:szCs w:val="28"/>
        </w:rPr>
        <w:t>12. Модель особистості ефективного консультанта.</w:t>
      </w:r>
    </w:p>
    <w:p w:rsidR="00225A7A" w:rsidRPr="00225A7A" w:rsidRDefault="00225A7A" w:rsidP="00225A7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850C8" w:rsidRPr="00225A7A" w:rsidRDefault="00A44391" w:rsidP="00225A7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850C8" w:rsidRPr="00225A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7397"/>
    <w:multiLevelType w:val="hybridMultilevel"/>
    <w:tmpl w:val="84A8BB90"/>
    <w:lvl w:ilvl="0" w:tplc="2DE2B4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F113B"/>
    <w:multiLevelType w:val="hybridMultilevel"/>
    <w:tmpl w:val="68C84F88"/>
    <w:lvl w:ilvl="0" w:tplc="0422000F">
      <w:start w:val="1"/>
      <w:numFmt w:val="decimal"/>
      <w:lvlText w:val="%1."/>
      <w:lvlJc w:val="left"/>
      <w:pPr>
        <w:ind w:left="90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12172"/>
    <w:multiLevelType w:val="hybridMultilevel"/>
    <w:tmpl w:val="78DE5134"/>
    <w:lvl w:ilvl="0" w:tplc="2DE2B4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81D77"/>
    <w:multiLevelType w:val="hybridMultilevel"/>
    <w:tmpl w:val="2564DD0A"/>
    <w:lvl w:ilvl="0" w:tplc="2DE2B4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E18EE"/>
    <w:multiLevelType w:val="multilevel"/>
    <w:tmpl w:val="1D849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6B"/>
    <w:rsid w:val="00225A7A"/>
    <w:rsid w:val="002848B7"/>
    <w:rsid w:val="004E5874"/>
    <w:rsid w:val="009B4CB8"/>
    <w:rsid w:val="00A44391"/>
    <w:rsid w:val="00AA739C"/>
    <w:rsid w:val="00AB506B"/>
    <w:rsid w:val="00C02D80"/>
    <w:rsid w:val="00C63FBA"/>
    <w:rsid w:val="00E8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140C1-62FF-460F-81BC-B613B2EF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CB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9B4CB8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6070</Words>
  <Characters>3461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Windows User</cp:lastModifiedBy>
  <cp:revision>2</cp:revision>
  <dcterms:created xsi:type="dcterms:W3CDTF">2021-11-30T18:09:00Z</dcterms:created>
  <dcterms:modified xsi:type="dcterms:W3CDTF">2021-11-30T18:09:00Z</dcterms:modified>
</cp:coreProperties>
</file>